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嵩阳社区党委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小标宋简体" w:cs="Times New Roman"/>
          <w:b w:val="0"/>
          <w:bCs w:val="0"/>
          <w:color w:val="auto"/>
          <w:spacing w:val="8"/>
          <w:kern w:val="0"/>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关于对县委巡察反馈意见整改进展情况的通报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color w:val="auto"/>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根据县委统一部署，县委第一巡察组于</w:t>
      </w:r>
      <w:r>
        <w:rPr>
          <w:rFonts w:hint="default" w:ascii="Times New Roman" w:hAnsi="Times New Roman" w:eastAsia="仿宋_GB2312" w:cs="Times New Roman"/>
          <w:color w:val="auto"/>
          <w:sz w:val="32"/>
          <w:szCs w:val="32"/>
          <w:u w:val="none"/>
          <w:lang w:val="en-US" w:eastAsia="zh-CN"/>
        </w:rPr>
        <w:t>2025</w:t>
      </w:r>
      <w:r>
        <w:rPr>
          <w:rFonts w:hint="default" w:ascii="Times New Roman" w:hAnsi="Times New Roman" w:eastAsia="仿宋_GB2312" w:cs="Times New Roman"/>
          <w:color w:val="auto"/>
          <w:sz w:val="32"/>
          <w:szCs w:val="32"/>
          <w:u w:val="none"/>
          <w:lang w:eastAsia="zh-CN"/>
        </w:rPr>
        <w:t>年</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eastAsia="zh-CN"/>
        </w:rPr>
        <w:t>月</w:t>
      </w:r>
      <w:r>
        <w:rPr>
          <w:rFonts w:hint="default" w:ascii="Times New Roman" w:hAnsi="Times New Roman" w:eastAsia="仿宋_GB2312" w:cs="Times New Roman"/>
          <w:color w:val="auto"/>
          <w:sz w:val="32"/>
          <w:szCs w:val="32"/>
          <w:u w:val="none"/>
          <w:lang w:val="en-US" w:eastAsia="zh-CN"/>
        </w:rPr>
        <w:t>12</w:t>
      </w:r>
      <w:r>
        <w:rPr>
          <w:rFonts w:hint="default" w:ascii="Times New Roman" w:hAnsi="Times New Roman" w:eastAsia="仿宋_GB2312" w:cs="Times New Roman"/>
          <w:color w:val="auto"/>
          <w:sz w:val="32"/>
          <w:szCs w:val="32"/>
          <w:u w:val="none"/>
          <w:lang w:eastAsia="zh-CN"/>
        </w:rPr>
        <w:t>日至</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eastAsia="zh-CN"/>
        </w:rPr>
        <w:t>月</w:t>
      </w:r>
      <w:r>
        <w:rPr>
          <w:rFonts w:hint="default" w:ascii="Times New Roman" w:hAnsi="Times New Roman" w:eastAsia="仿宋_GB2312" w:cs="Times New Roman"/>
          <w:color w:val="auto"/>
          <w:sz w:val="32"/>
          <w:szCs w:val="32"/>
          <w:u w:val="none"/>
          <w:lang w:val="en-US" w:eastAsia="zh-CN"/>
        </w:rPr>
        <w:t>30</w:t>
      </w:r>
      <w:r>
        <w:rPr>
          <w:rFonts w:hint="default" w:ascii="Times New Roman" w:hAnsi="Times New Roman" w:eastAsia="仿宋_GB2312" w:cs="Times New Roman"/>
          <w:color w:val="auto"/>
          <w:sz w:val="32"/>
          <w:szCs w:val="32"/>
          <w:u w:val="none"/>
          <w:lang w:eastAsia="zh-CN"/>
        </w:rPr>
        <w:t>日</w:t>
      </w:r>
      <w:r>
        <w:rPr>
          <w:rFonts w:hint="default" w:ascii="Times New Roman" w:hAnsi="Times New Roman" w:eastAsia="仿宋_GB2312" w:cs="Times New Roman"/>
          <w:color w:val="auto"/>
          <w:kern w:val="2"/>
          <w:sz w:val="32"/>
          <w:szCs w:val="32"/>
          <w:lang w:val="en-US" w:eastAsia="zh-CN" w:bidi="ar-SA"/>
        </w:rPr>
        <w:t>，对嵩阳社区党委开展了巡察。2025年6月10日县委第一巡察组向嵩阳社区党委反馈了巡察情况。现集中整改期已届满，结合巡察整改进展情况，根据《中国共产党巡视工作条例》有关规定，现将巡察整改情况向社会予以公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县委第一巡察组共反馈了</w:t>
      </w:r>
      <w:r>
        <w:rPr>
          <w:rFonts w:hint="default" w:ascii="Times New Roman" w:hAnsi="Times New Roman" w:eastAsia="仿宋_GB2312" w:cs="Times New Roman"/>
          <w:b w:val="0"/>
          <w:color w:val="auto"/>
          <w:kern w:val="0"/>
          <w:sz w:val="32"/>
          <w:szCs w:val="32"/>
          <w:shd w:val="clear" w:color="auto" w:fill="FFFFFF"/>
          <w:lang w:val="en-US" w:eastAsia="zh-CN" w:bidi="ar"/>
        </w:rPr>
        <w:t>3个方面</w:t>
      </w:r>
      <w:r>
        <w:rPr>
          <w:rFonts w:hint="default" w:ascii="Times New Roman" w:hAnsi="Times New Roman" w:eastAsia="仿宋_GB2312" w:cs="Times New Roman"/>
          <w:color w:val="auto"/>
          <w:sz w:val="32"/>
          <w:szCs w:val="32"/>
          <w:lang w:val="en-US" w:eastAsia="zh-CN"/>
        </w:rPr>
        <w:t>16个问题；嵩阳社区党委制定整改措施16项；截止整改时限到期已完成整改的问题16个，落实整改率为100%；修订和新建制度5项。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auto"/>
          <w:spacing w:val="0"/>
          <w:sz w:val="24"/>
          <w:szCs w:val="24"/>
          <w:shd w:val="clear" w:fill="FFFFFF"/>
        </w:rPr>
      </w:pPr>
      <w:r>
        <w:rPr>
          <w:rFonts w:hint="default" w:ascii="Times New Roman" w:hAnsi="Times New Roman" w:eastAsia="黑体" w:cs="Times New Roman"/>
          <w:b w:val="0"/>
          <w:i w:val="0"/>
          <w:caps w:val="0"/>
          <w:color w:val="auto"/>
          <w:spacing w:val="0"/>
          <w:sz w:val="32"/>
          <w:szCs w:val="32"/>
          <w:shd w:val="clear" w:fill="FFFFFF"/>
        </w:rPr>
        <w:t>一、</w:t>
      </w:r>
      <w:r>
        <w:rPr>
          <w:rFonts w:hint="default" w:ascii="Times New Roman" w:hAnsi="Times New Roman" w:eastAsia="黑体" w:cs="Times New Roman"/>
          <w:b w:val="0"/>
          <w:i w:val="0"/>
          <w:caps w:val="0"/>
          <w:color w:val="auto"/>
          <w:spacing w:val="0"/>
          <w:sz w:val="32"/>
          <w:szCs w:val="32"/>
          <w:shd w:val="clear" w:fill="FFFFFF"/>
          <w:lang w:eastAsia="zh-CN"/>
        </w:rPr>
        <w:t>组织</w:t>
      </w:r>
      <w:r>
        <w:rPr>
          <w:rFonts w:hint="default" w:ascii="Times New Roman" w:hAnsi="Times New Roman" w:eastAsia="黑体" w:cs="Times New Roman"/>
          <w:b w:val="0"/>
          <w:i w:val="0"/>
          <w:caps w:val="0"/>
          <w:color w:val="auto"/>
          <w:spacing w:val="0"/>
          <w:sz w:val="32"/>
          <w:szCs w:val="32"/>
          <w:shd w:val="clear" w:fill="FFFFFF"/>
        </w:rPr>
        <w:t>整改工作情况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楷体_GB2312" w:cs="Times New Roman"/>
          <w:b w:val="0"/>
          <w:i w:val="0"/>
          <w:caps w:val="0"/>
          <w:color w:val="auto"/>
          <w:spacing w:val="0"/>
          <w:sz w:val="32"/>
          <w:szCs w:val="32"/>
          <w:shd w:val="clear" w:fill="FFFFFF"/>
          <w:lang w:eastAsia="zh-CN"/>
        </w:rPr>
        <w:t>（一）统一思想认识，增强政治自觉</w:t>
      </w:r>
      <w:r>
        <w:rPr>
          <w:rFonts w:hint="default" w:ascii="Times New Roman" w:hAnsi="Times New Roman" w:eastAsia="仿宋_GB2312" w:cs="Times New Roman"/>
          <w:b w:val="0"/>
          <w:i w:val="0"/>
          <w:caps w:val="0"/>
          <w:color w:val="auto"/>
          <w:spacing w:val="0"/>
          <w:sz w:val="32"/>
          <w:szCs w:val="32"/>
          <w:shd w:val="clear" w:fill="FFFFFF"/>
        </w:rPr>
        <w:t>。</w:t>
      </w:r>
      <w:r>
        <w:rPr>
          <w:rFonts w:hint="default" w:ascii="Times New Roman" w:hAnsi="Times New Roman" w:eastAsia="仿宋_GB2312" w:cs="Times New Roman"/>
          <w:b w:val="0"/>
          <w:i w:val="0"/>
          <w:caps w:val="0"/>
          <w:color w:val="auto"/>
          <w:spacing w:val="0"/>
          <w:sz w:val="32"/>
          <w:szCs w:val="32"/>
          <w:lang w:val="en-US" w:eastAsia="zh-CN"/>
        </w:rPr>
        <w:t>加强内部监督，建立健全整改工作监督机制，自觉接受上级党组织和群众的监督，定期向巡察组汇报整改工作进展情况，及时公布整改情况。结合工作实际，建立整改台账，完成一项销一项。每月至少召开一次整改专题会，现场核实整改进度，对进度慢的及时提醒约谈。设立意见箱和热线电话，对群众反馈及时回应处理，确保整改过程公开透明，严防虚假整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楷体_GB2312" w:cs="Times New Roman"/>
          <w:b w:val="0"/>
          <w:i w:val="0"/>
          <w:caps w:val="0"/>
          <w:color w:val="auto"/>
          <w:spacing w:val="0"/>
          <w:sz w:val="32"/>
          <w:szCs w:val="32"/>
          <w:shd w:val="clear" w:fill="FFFFFF"/>
          <w:lang w:eastAsia="zh-CN"/>
        </w:rPr>
        <w:t>（二）细化整改措施，层层压实责任</w:t>
      </w:r>
      <w:r>
        <w:rPr>
          <w:rFonts w:hint="default" w:ascii="Times New Roman" w:hAnsi="Times New Roman" w:eastAsia="仿宋_GB2312" w:cs="Times New Roman"/>
          <w:b w:val="0"/>
          <w:i w:val="0"/>
          <w:caps w:val="0"/>
          <w:color w:val="auto"/>
          <w:spacing w:val="0"/>
          <w:sz w:val="32"/>
          <w:szCs w:val="32"/>
          <w:shd w:val="clear" w:fill="FFFFFF"/>
        </w:rPr>
        <w:t>。</w:t>
      </w:r>
      <w:r>
        <w:rPr>
          <w:rFonts w:hint="default" w:ascii="Times New Roman" w:hAnsi="Times New Roman" w:eastAsia="仿宋_GB2312" w:cs="Times New Roman"/>
          <w:b w:val="0"/>
          <w:i w:val="0"/>
          <w:caps w:val="0"/>
          <w:color w:val="auto"/>
          <w:spacing w:val="0"/>
          <w:sz w:val="32"/>
          <w:szCs w:val="32"/>
          <w:lang w:val="en-US" w:eastAsia="zh-CN"/>
        </w:rPr>
        <w:t>端正整改态度，全体党员干部深刻认识整改工作的严肃性和重要性。成立由社区党委书记、居委会主任担任组长的整改工作领导小组，“两委”班子成员明确责任分工，按分工认领问题，整改任务具体到个人、到时间节点，杜绝责任虚化，确保每项问题有人抓、有措施、有时限、有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楷体_GB2312" w:cs="Times New Roman"/>
          <w:b w:val="0"/>
          <w:i w:val="0"/>
          <w:caps w:val="0"/>
          <w:color w:val="auto"/>
          <w:spacing w:val="0"/>
          <w:sz w:val="32"/>
          <w:szCs w:val="32"/>
          <w:shd w:val="clear" w:fill="FFFFFF"/>
          <w:lang w:eastAsia="zh-CN"/>
        </w:rPr>
        <w:t>（三）强化建章立制，务求工作实效</w:t>
      </w:r>
      <w:r>
        <w:rPr>
          <w:rFonts w:hint="default" w:ascii="Times New Roman" w:hAnsi="Times New Roman" w:eastAsia="仿宋_GB2312" w:cs="Times New Roman"/>
          <w:b w:val="0"/>
          <w:i w:val="0"/>
          <w:caps w:val="0"/>
          <w:color w:val="auto"/>
          <w:spacing w:val="0"/>
          <w:sz w:val="32"/>
          <w:szCs w:val="32"/>
          <w:shd w:val="clear" w:fill="FFFFFF"/>
        </w:rPr>
        <w:t>。</w:t>
      </w:r>
      <w:r>
        <w:rPr>
          <w:rFonts w:hint="default" w:ascii="Times New Roman" w:hAnsi="Times New Roman" w:eastAsia="仿宋_GB2312" w:cs="Times New Roman"/>
          <w:b w:val="0"/>
          <w:i w:val="0"/>
          <w:caps w:val="0"/>
          <w:color w:val="auto"/>
          <w:spacing w:val="0"/>
          <w:sz w:val="32"/>
          <w:szCs w:val="32"/>
          <w:lang w:val="en-US" w:eastAsia="zh-CN"/>
        </w:rPr>
        <w:t>坚持标本兼治，把巡察整改与当前社区中心工作、重点工作紧密结合起来，针对反复问题制定制度性解决方案，把修订后的制度纳入日常管理，定期检查执行情况，逐步规范社区各项工作制度和工作机制，以整改促工作、以工作带整改，把整改成效转化为长效治理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auto"/>
          <w:spacing w:val="0"/>
          <w:sz w:val="32"/>
          <w:szCs w:val="32"/>
          <w:shd w:val="clear" w:fill="FFFFFF"/>
        </w:rPr>
      </w:pPr>
      <w:r>
        <w:rPr>
          <w:rFonts w:hint="default" w:ascii="Times New Roman" w:hAnsi="Times New Roman" w:eastAsia="黑体" w:cs="Times New Roman"/>
          <w:b w:val="0"/>
          <w:i w:val="0"/>
          <w:caps w:val="0"/>
          <w:color w:val="auto"/>
          <w:spacing w:val="0"/>
          <w:sz w:val="32"/>
          <w:szCs w:val="32"/>
          <w:shd w:val="clear" w:fill="FFFFFF"/>
        </w:rPr>
        <w:t>二、问题整改</w:t>
      </w:r>
      <w:r>
        <w:rPr>
          <w:rFonts w:hint="default" w:ascii="Times New Roman" w:hAnsi="Times New Roman" w:eastAsia="黑体" w:cs="Times New Roman"/>
          <w:b w:val="0"/>
          <w:i w:val="0"/>
          <w:caps w:val="0"/>
          <w:color w:val="auto"/>
          <w:spacing w:val="0"/>
          <w:sz w:val="32"/>
          <w:szCs w:val="32"/>
          <w:shd w:val="clear" w:fill="FFFFFF"/>
          <w:lang w:eastAsia="zh-CN"/>
        </w:rPr>
        <w:t>落实</w:t>
      </w:r>
      <w:r>
        <w:rPr>
          <w:rFonts w:hint="default" w:ascii="Times New Roman" w:hAnsi="Times New Roman" w:eastAsia="黑体" w:cs="Times New Roman"/>
          <w:b w:val="0"/>
          <w:i w:val="0"/>
          <w:caps w:val="0"/>
          <w:color w:val="auto"/>
          <w:spacing w:val="0"/>
          <w:sz w:val="32"/>
          <w:szCs w:val="32"/>
          <w:shd w:val="clear" w:fill="FFFFFF"/>
        </w:rPr>
        <w:t>情况</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0" w:firstLineChars="200"/>
        <w:textAlignment w:val="auto"/>
        <w:rPr>
          <w:rFonts w:hint="default" w:ascii="Times New Roman" w:hAnsi="Times New Roman" w:eastAsia="楷体_GB2312" w:cs="Times New Roman"/>
          <w:b w:val="0"/>
          <w:bCs/>
          <w:color w:val="auto"/>
          <w:spacing w:val="0"/>
          <w:sz w:val="32"/>
          <w:szCs w:val="32"/>
          <w:lang w:eastAsia="zh-CN"/>
        </w:rPr>
      </w:pPr>
      <w:r>
        <w:rPr>
          <w:rFonts w:hint="default" w:ascii="Times New Roman" w:hAnsi="Times New Roman" w:eastAsia="楷体_GB2312" w:cs="Times New Roman"/>
          <w:b w:val="0"/>
          <w:bCs/>
          <w:color w:val="auto"/>
          <w:spacing w:val="0"/>
          <w:sz w:val="32"/>
          <w:szCs w:val="32"/>
          <w:lang w:eastAsia="zh-CN"/>
        </w:rPr>
        <w:t>（一）关于巡察反馈</w:t>
      </w:r>
      <w:r>
        <w:rPr>
          <w:rFonts w:hint="default" w:ascii="Times New Roman" w:hAnsi="Times New Roman" w:eastAsia="楷体_GB2312" w:cs="Times New Roman"/>
          <w:b w:val="0"/>
          <w:bCs/>
          <w:color w:val="auto"/>
          <w:spacing w:val="0"/>
          <w:sz w:val="32"/>
          <w:szCs w:val="32"/>
          <w:lang w:val="en-US" w:eastAsia="zh-CN"/>
        </w:rPr>
        <w:t>“聚焦党的理论路线方针政策和党中央决策部署在基层的落实情况加强监督，督促基层党组织和党员干部以实际行动做到‘两个维护’方面”</w:t>
      </w:r>
      <w:r>
        <w:rPr>
          <w:rFonts w:hint="default" w:ascii="Times New Roman" w:hAnsi="Times New Roman" w:eastAsia="楷体_GB2312" w:cs="Times New Roman"/>
          <w:b w:val="0"/>
          <w:bCs/>
          <w:color w:val="auto"/>
          <w:spacing w:val="0"/>
          <w:sz w:val="32"/>
          <w:szCs w:val="32"/>
        </w:rPr>
        <w:t>方面</w:t>
      </w:r>
      <w:r>
        <w:rPr>
          <w:rFonts w:hint="default" w:ascii="Times New Roman" w:hAnsi="Times New Roman" w:eastAsia="楷体_GB2312" w:cs="Times New Roman"/>
          <w:b w:val="0"/>
          <w:bCs/>
          <w:color w:val="auto"/>
          <w:spacing w:val="0"/>
          <w:sz w:val="32"/>
          <w:szCs w:val="32"/>
          <w:lang w:eastAsia="zh-CN"/>
        </w:rPr>
        <w:t>的问题</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bCs w:val="0"/>
          <w:color w:val="auto"/>
          <w:spacing w:val="0"/>
          <w:sz w:val="32"/>
          <w:szCs w:val="32"/>
          <w:lang w:eastAsia="zh-CN"/>
        </w:rPr>
      </w:pPr>
      <w:r>
        <w:rPr>
          <w:rFonts w:hint="default" w:ascii="Times New Roman" w:hAnsi="Times New Roman" w:eastAsia="仿宋_GB2312" w:cs="Times New Roman"/>
          <w:b/>
          <w:bCs w:val="0"/>
          <w:color w:val="auto"/>
          <w:spacing w:val="0"/>
          <w:sz w:val="32"/>
          <w:szCs w:val="32"/>
        </w:rPr>
        <w:t>1</w:t>
      </w:r>
      <w:r>
        <w:rPr>
          <w:rFonts w:hint="default" w:ascii="Times New Roman" w:hAnsi="Times New Roman" w:eastAsia="仿宋_GB2312" w:cs="Times New Roman"/>
          <w:b/>
          <w:bCs w:val="0"/>
          <w:color w:val="auto"/>
          <w:spacing w:val="0"/>
          <w:sz w:val="32"/>
          <w:szCs w:val="32"/>
          <w:lang w:val="en-US" w:eastAsia="zh-CN"/>
        </w:rPr>
        <w:t>.关于巡察反馈“理论学习有差距”</w:t>
      </w:r>
      <w:r>
        <w:rPr>
          <w:rFonts w:hint="default" w:ascii="Times New Roman" w:hAnsi="Times New Roman" w:eastAsia="仿宋_GB2312" w:cs="Times New Roman"/>
          <w:b/>
          <w:bCs w:val="0"/>
          <w:color w:val="auto"/>
          <w:spacing w:val="0"/>
          <w:sz w:val="32"/>
          <w:szCs w:val="32"/>
          <w:lang w:eastAsia="zh-CN"/>
        </w:rPr>
        <w:t>问题的整改情况</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该问题已完成整改并长期坚持</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：一是制定学习计划。将学习党中央最新精神、重要会议精神和重大决策部署作为党委会“第一议题”，</w:t>
      </w:r>
      <w:r>
        <w:rPr>
          <w:rFonts w:hint="default" w:ascii="Times New Roman" w:hAnsi="Times New Roman" w:eastAsia="仿宋_GB2312" w:cs="Times New Roman"/>
          <w:b w:val="0"/>
          <w:bCs/>
          <w:color w:val="auto"/>
          <w:spacing w:val="0"/>
          <w:sz w:val="32"/>
          <w:szCs w:val="32"/>
          <w:lang w:val="en-US" w:eastAsia="zh-CN"/>
        </w:rPr>
        <w:t>自7月初至今通过</w:t>
      </w:r>
      <w:r>
        <w:rPr>
          <w:rFonts w:hint="default" w:ascii="Times New Roman" w:hAnsi="Times New Roman" w:eastAsia="仿宋_GB2312" w:cs="Times New Roman"/>
          <w:b w:val="0"/>
          <w:bCs/>
          <w:color w:val="auto"/>
          <w:spacing w:val="0"/>
          <w:sz w:val="32"/>
          <w:szCs w:val="32"/>
          <w:lang w:eastAsia="zh-CN"/>
        </w:rPr>
        <w:t>党委会、两委会、主题党日等载体</w:t>
      </w:r>
      <w:r>
        <w:rPr>
          <w:rFonts w:hint="default" w:ascii="Times New Roman" w:hAnsi="Times New Roman" w:eastAsia="仿宋_GB2312" w:cs="Times New Roman"/>
          <w:b w:val="0"/>
          <w:bCs/>
          <w:color w:val="auto"/>
          <w:spacing w:val="0"/>
          <w:sz w:val="32"/>
          <w:szCs w:val="32"/>
          <w:lang w:val="en-US" w:eastAsia="zh-CN"/>
        </w:rPr>
        <w:t>已累计开展学习14次</w:t>
      </w:r>
      <w:r>
        <w:rPr>
          <w:rFonts w:hint="default" w:ascii="Times New Roman" w:hAnsi="Times New Roman" w:eastAsia="仿宋_GB2312" w:cs="Times New Roman"/>
          <w:b w:val="0"/>
          <w:bCs/>
          <w:color w:val="auto"/>
          <w:spacing w:val="0"/>
          <w:sz w:val="32"/>
          <w:szCs w:val="32"/>
          <w:lang w:eastAsia="zh-CN"/>
        </w:rPr>
        <w:t>；二是加强日常督查。由社区党委组织委员或纪检委员每季度最后一个月检查当季度学习计划执行情况、记录规范性、党员参与度及成果转化实效，发现问题及时提醒、督促整改。</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2.关于巡察反馈</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val="en-US" w:eastAsia="zh-CN"/>
        </w:rPr>
        <w:t>意识形态工作责任落实有差距</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val="en-US" w:eastAsia="zh-CN"/>
        </w:rPr>
        <w:t>的整改情况</w:t>
      </w:r>
      <w:r>
        <w:rPr>
          <w:rFonts w:hint="default" w:ascii="Times New Roman" w:hAnsi="Times New Roman" w:eastAsia="仿宋_GB2312" w:cs="Times New Roman"/>
          <w:b/>
          <w:bCs w:val="0"/>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黑体" w:cs="Times New Roman"/>
          <w:b w:val="0"/>
          <w:bCs/>
          <w:color w:val="auto"/>
          <w:spacing w:val="0"/>
          <w:sz w:val="32"/>
          <w:szCs w:val="32"/>
          <w:lang w:val="en-US" w:eastAsia="zh-CN"/>
        </w:rPr>
        <w:t>并长期坚持</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一是把意识形态工作纳入重要议事日程，纳入党建工作责任制，二是每年年初按照与嵩阳街道签订的《落实意识形态工作责任制责任书》要求制定工作计划，截至</w:t>
      </w:r>
      <w:r>
        <w:rPr>
          <w:rFonts w:hint="default" w:ascii="Times New Roman" w:hAnsi="Times New Roman" w:eastAsia="仿宋_GB2312" w:cs="Times New Roman"/>
          <w:b w:val="0"/>
          <w:bCs/>
          <w:color w:val="auto"/>
          <w:spacing w:val="0"/>
          <w:sz w:val="32"/>
          <w:szCs w:val="32"/>
          <w:highlight w:val="none"/>
          <w:lang w:val="en-US" w:eastAsia="zh-CN"/>
        </w:rPr>
        <w:t>目前开展1次意识形态工作专题研究、2次意识形态领域情况分析研判。</w:t>
      </w:r>
      <w:r>
        <w:rPr>
          <w:rFonts w:hint="default" w:ascii="Times New Roman" w:hAnsi="Times New Roman" w:eastAsia="仿宋_GB2312" w:cs="Times New Roman"/>
          <w:b w:val="0"/>
          <w:bCs/>
          <w:color w:val="auto"/>
          <w:spacing w:val="0"/>
          <w:sz w:val="32"/>
          <w:szCs w:val="32"/>
          <w:lang w:val="en-US" w:eastAsia="zh-CN"/>
        </w:rPr>
        <w:t>提高对理论学习重要性的认识，严格落实“第一议题”制度，每季度在党委会议上深入学习贯彻习近平新时代中国特色社会主义思想和党的二十大精神。</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3.关于巡察反馈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val="en-US" w:eastAsia="zh-CN"/>
        </w:rPr>
        <w:t>社区基层治理有差距，网格员管理不规范</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val="en-US" w:eastAsia="zh-CN"/>
        </w:rPr>
        <w:t>的整改情况</w:t>
      </w:r>
      <w:r>
        <w:rPr>
          <w:rFonts w:hint="default" w:ascii="Times New Roman" w:hAnsi="Times New Roman" w:eastAsia="仿宋_GB2312" w:cs="Times New Roman"/>
          <w:b/>
          <w:bCs w:val="0"/>
          <w:color w:val="auto"/>
          <w:spacing w:val="0"/>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黑体" w:cs="Times New Roman"/>
          <w:b w:val="0"/>
          <w:bCs/>
          <w:color w:val="auto"/>
          <w:spacing w:val="0"/>
          <w:sz w:val="32"/>
          <w:szCs w:val="32"/>
          <w:lang w:val="en-US" w:eastAsia="zh-CN"/>
        </w:rPr>
        <w:t>并长期坚持</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val="0"/>
          <w:bCs/>
          <w:color w:val="auto"/>
          <w:spacing w:val="0"/>
          <w:sz w:val="32"/>
          <w:szCs w:val="32"/>
          <w:highlight w:val="yellow"/>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highlight w:val="none"/>
        </w:rPr>
        <w:t>一是制定社区工作者含网格员年终考核机制；二是建立网格员周反馈、月报告工作机制，网格员定期向网格长报告工作情况并</w:t>
      </w:r>
      <w:r>
        <w:rPr>
          <w:rFonts w:hint="default" w:ascii="Times New Roman" w:hAnsi="Times New Roman" w:eastAsia="仿宋_GB2312" w:cs="Times New Roman"/>
          <w:b w:val="0"/>
          <w:bCs/>
          <w:color w:val="auto"/>
          <w:spacing w:val="0"/>
          <w:sz w:val="32"/>
          <w:szCs w:val="32"/>
          <w:highlight w:val="none"/>
          <w:lang w:eastAsia="zh-CN"/>
        </w:rPr>
        <w:t>健全</w:t>
      </w:r>
      <w:r>
        <w:rPr>
          <w:rFonts w:hint="default" w:ascii="Times New Roman" w:hAnsi="Times New Roman" w:eastAsia="仿宋_GB2312" w:cs="Times New Roman"/>
          <w:b w:val="0"/>
          <w:bCs/>
          <w:color w:val="auto"/>
          <w:spacing w:val="0"/>
          <w:sz w:val="32"/>
          <w:szCs w:val="32"/>
          <w:highlight w:val="none"/>
        </w:rPr>
        <w:t>工作台账，工作情况纳入年终考核</w:t>
      </w:r>
      <w:r>
        <w:rPr>
          <w:rFonts w:hint="default" w:ascii="Times New Roman" w:hAnsi="Times New Roman" w:eastAsia="仿宋_GB2312" w:cs="Times New Roman"/>
          <w:b w:val="0"/>
          <w:bCs/>
          <w:color w:val="auto"/>
          <w:spacing w:val="0"/>
          <w:sz w:val="32"/>
          <w:szCs w:val="32"/>
          <w:highlight w:val="none"/>
          <w:lang w:eastAsia="zh-CN"/>
        </w:rPr>
        <w:t>，截至</w:t>
      </w:r>
      <w:r>
        <w:rPr>
          <w:rFonts w:hint="default" w:ascii="Times New Roman" w:hAnsi="Times New Roman" w:eastAsia="仿宋_GB2312" w:cs="Times New Roman"/>
          <w:b w:val="0"/>
          <w:bCs/>
          <w:color w:val="auto"/>
          <w:spacing w:val="0"/>
          <w:sz w:val="32"/>
          <w:szCs w:val="32"/>
          <w:highlight w:val="none"/>
          <w:lang w:val="en-US" w:eastAsia="zh-CN"/>
        </w:rPr>
        <w:t>目前累计上报12次</w:t>
      </w:r>
      <w:r>
        <w:rPr>
          <w:rFonts w:hint="default" w:ascii="Times New Roman" w:hAnsi="Times New Roman" w:eastAsia="仿宋_GB2312" w:cs="Times New Roman"/>
          <w:b w:val="0"/>
          <w:bCs/>
          <w:color w:val="auto"/>
          <w:spacing w:val="0"/>
          <w:sz w:val="32"/>
          <w:szCs w:val="32"/>
          <w:highlight w:val="none"/>
        </w:rPr>
        <w:t>；三是加强网格员工作培训和指导</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截止目前开展2次</w:t>
      </w:r>
      <w:r>
        <w:rPr>
          <w:rFonts w:hint="default" w:ascii="Times New Roman" w:hAnsi="Times New Roman" w:eastAsia="仿宋_GB2312" w:cs="Times New Roman"/>
          <w:b w:val="0"/>
          <w:bCs/>
          <w:color w:val="auto"/>
          <w:spacing w:val="0"/>
          <w:sz w:val="32"/>
          <w:szCs w:val="32"/>
          <w:highlight w:val="none"/>
        </w:rPr>
        <w:t>网格员业务培训；四是强化信息采报工作，各小区网格长督导网格员做好网格内社情民意收集工作</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7月初至今累计</w:t>
      </w:r>
      <w:r>
        <w:rPr>
          <w:rFonts w:hint="default" w:ascii="Times New Roman" w:hAnsi="Times New Roman" w:eastAsia="仿宋_GB2312" w:cs="Times New Roman"/>
          <w:b w:val="0"/>
          <w:bCs/>
          <w:color w:val="auto"/>
          <w:spacing w:val="0"/>
          <w:sz w:val="32"/>
          <w:szCs w:val="32"/>
          <w:highlight w:val="none"/>
        </w:rPr>
        <w:t>收集社情民意</w:t>
      </w:r>
      <w:r>
        <w:rPr>
          <w:rFonts w:hint="default" w:ascii="Times New Roman" w:hAnsi="Times New Roman" w:eastAsia="仿宋_GB2312" w:cs="Times New Roman"/>
          <w:b w:val="0"/>
          <w:bCs/>
          <w:color w:val="auto"/>
          <w:spacing w:val="0"/>
          <w:sz w:val="32"/>
          <w:szCs w:val="32"/>
          <w:highlight w:val="none"/>
          <w:lang w:val="en-US" w:eastAsia="zh-CN"/>
        </w:rPr>
        <w:t>9条，并已经全部完成处理。</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4.关于巡察反馈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val="en-US" w:eastAsia="zh-CN"/>
        </w:rPr>
        <w:t>谋发展干劲不足，社区‘造血功能’不足</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val="en-US" w:eastAsia="zh-CN"/>
        </w:rPr>
        <w:t>的整改情况。</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黑体" w:cs="Times New Roman"/>
          <w:b w:val="0"/>
          <w:bCs/>
          <w:color w:val="auto"/>
          <w:spacing w:val="0"/>
          <w:sz w:val="32"/>
          <w:szCs w:val="32"/>
          <w:lang w:val="en-US" w:eastAsia="zh-CN"/>
        </w:rPr>
        <w:t>并长期坚持</w:t>
      </w:r>
      <w:r>
        <w:rPr>
          <w:rFonts w:hint="default" w:ascii="Times New Roman" w:hAnsi="Times New Roman" w:eastAsia="仿宋_GB2312" w:cs="Times New Roman"/>
          <w:b/>
          <w:bCs w:val="0"/>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highlight w:val="none"/>
          <w:lang w:val="en-US" w:eastAsia="zh-CN"/>
        </w:rPr>
        <w:t>一</w:t>
      </w:r>
      <w:r>
        <w:rPr>
          <w:rFonts w:hint="default" w:ascii="Times New Roman" w:hAnsi="Times New Roman" w:eastAsia="仿宋_GB2312" w:cs="Times New Roman"/>
          <w:b w:val="0"/>
          <w:bCs/>
          <w:color w:val="auto"/>
          <w:spacing w:val="0"/>
          <w:sz w:val="32"/>
          <w:szCs w:val="32"/>
          <w:highlight w:val="none"/>
          <w:lang w:eastAsia="zh-CN"/>
        </w:rPr>
        <w:t>是</w:t>
      </w:r>
      <w:r>
        <w:rPr>
          <w:rFonts w:hint="default" w:ascii="Times New Roman" w:hAnsi="Times New Roman" w:eastAsia="仿宋_GB2312" w:cs="Times New Roman"/>
          <w:b w:val="0"/>
          <w:bCs/>
          <w:color w:val="auto"/>
          <w:spacing w:val="0"/>
          <w:sz w:val="32"/>
          <w:szCs w:val="32"/>
          <w:highlight w:val="none"/>
          <w:lang w:val="en-US" w:eastAsia="zh-CN"/>
        </w:rPr>
        <w:t>2025年7月24日</w:t>
      </w:r>
      <w:r>
        <w:rPr>
          <w:rFonts w:hint="default" w:ascii="Times New Roman" w:hAnsi="Times New Roman" w:eastAsia="仿宋_GB2312" w:cs="Times New Roman"/>
          <w:b w:val="0"/>
          <w:bCs/>
          <w:color w:val="auto"/>
          <w:spacing w:val="0"/>
          <w:sz w:val="32"/>
          <w:szCs w:val="32"/>
          <w:highlight w:val="none"/>
          <w:lang w:eastAsia="zh-CN"/>
        </w:rPr>
        <w:t>召开公司发展研究会议，谋划推进公司发展；</w:t>
      </w:r>
      <w:r>
        <w:rPr>
          <w:rFonts w:hint="default" w:ascii="Times New Roman" w:hAnsi="Times New Roman" w:eastAsia="仿宋_GB2312" w:cs="Times New Roman"/>
          <w:b w:val="0"/>
          <w:bCs/>
          <w:color w:val="auto"/>
          <w:spacing w:val="0"/>
          <w:sz w:val="32"/>
          <w:szCs w:val="32"/>
          <w:highlight w:val="none"/>
          <w:lang w:val="en-US" w:eastAsia="zh-CN"/>
        </w:rPr>
        <w:t>二</w:t>
      </w:r>
      <w:r>
        <w:rPr>
          <w:rFonts w:hint="default" w:ascii="Times New Roman" w:hAnsi="Times New Roman" w:eastAsia="仿宋_GB2312" w:cs="Times New Roman"/>
          <w:b w:val="0"/>
          <w:bCs/>
          <w:color w:val="auto"/>
          <w:spacing w:val="0"/>
          <w:sz w:val="32"/>
          <w:szCs w:val="32"/>
          <w:highlight w:val="none"/>
          <w:lang w:eastAsia="zh-CN"/>
        </w:rPr>
        <w:t>是整合社区资源，组织</w:t>
      </w:r>
      <w:r>
        <w:rPr>
          <w:rFonts w:hint="default" w:ascii="Times New Roman" w:hAnsi="Times New Roman" w:eastAsia="仿宋_GB2312" w:cs="Times New Roman"/>
          <w:b w:val="0"/>
          <w:bCs/>
          <w:color w:val="auto"/>
          <w:spacing w:val="0"/>
          <w:sz w:val="32"/>
          <w:szCs w:val="32"/>
          <w:highlight w:val="none"/>
          <w:lang w:val="en-US" w:eastAsia="zh-CN"/>
        </w:rPr>
        <w:t>养老护理培训1次</w:t>
      </w:r>
      <w:r>
        <w:rPr>
          <w:rFonts w:hint="default" w:ascii="Times New Roman" w:hAnsi="Times New Roman" w:eastAsia="仿宋_GB2312" w:cs="Times New Roman"/>
          <w:b w:val="0"/>
          <w:bCs/>
          <w:color w:val="auto"/>
          <w:spacing w:val="0"/>
          <w:sz w:val="32"/>
          <w:szCs w:val="32"/>
          <w:highlight w:val="none"/>
          <w:lang w:eastAsia="zh-CN"/>
        </w:rPr>
        <w:t>，拓展公司业务</w:t>
      </w:r>
      <w:r>
        <w:rPr>
          <w:rFonts w:hint="default" w:ascii="Times New Roman" w:hAnsi="Times New Roman" w:eastAsia="仿宋_GB2312" w:cs="Times New Roman"/>
          <w:b w:val="0"/>
          <w:bCs/>
          <w:color w:val="auto"/>
          <w:spacing w:val="0"/>
          <w:sz w:val="32"/>
          <w:szCs w:val="32"/>
          <w:highlight w:val="none"/>
          <w:lang w:val="en-US" w:eastAsia="zh-CN"/>
        </w:rPr>
        <w:t>储备专业人才</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三</w:t>
      </w:r>
      <w:r>
        <w:rPr>
          <w:rFonts w:hint="default" w:ascii="Times New Roman" w:hAnsi="Times New Roman" w:eastAsia="仿宋_GB2312" w:cs="Times New Roman"/>
          <w:b w:val="0"/>
          <w:bCs/>
          <w:color w:val="auto"/>
          <w:spacing w:val="0"/>
          <w:sz w:val="32"/>
          <w:szCs w:val="32"/>
          <w:highlight w:val="none"/>
          <w:lang w:eastAsia="zh-CN"/>
        </w:rPr>
        <w:t>是争取街道及其他上级部门支持，拓展公司经营范围，</w:t>
      </w:r>
      <w:r>
        <w:rPr>
          <w:rFonts w:hint="default" w:ascii="Times New Roman" w:hAnsi="Times New Roman" w:eastAsia="仿宋_GB2312" w:cs="Times New Roman"/>
          <w:b w:val="0"/>
          <w:bCs/>
          <w:color w:val="auto"/>
          <w:spacing w:val="0"/>
          <w:sz w:val="32"/>
          <w:szCs w:val="32"/>
          <w:highlight w:val="none"/>
          <w:lang w:val="en-US" w:eastAsia="zh-CN"/>
        </w:rPr>
        <w:t>积极对接街道垃圾清运业务</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四</w:t>
      </w:r>
      <w:r>
        <w:rPr>
          <w:rFonts w:hint="default" w:ascii="Times New Roman" w:hAnsi="Times New Roman" w:eastAsia="仿宋_GB2312" w:cs="Times New Roman"/>
          <w:b w:val="0"/>
          <w:bCs/>
          <w:color w:val="auto"/>
          <w:spacing w:val="0"/>
          <w:sz w:val="32"/>
          <w:szCs w:val="32"/>
          <w:highlight w:val="none"/>
          <w:lang w:eastAsia="zh-CN"/>
        </w:rPr>
        <w:t>是主动与</w:t>
      </w:r>
      <w:r>
        <w:rPr>
          <w:rFonts w:hint="default" w:ascii="Times New Roman" w:hAnsi="Times New Roman" w:eastAsia="仿宋_GB2312" w:cs="Times New Roman"/>
          <w:b w:val="0"/>
          <w:bCs/>
          <w:color w:val="auto"/>
          <w:spacing w:val="0"/>
          <w:sz w:val="32"/>
          <w:szCs w:val="32"/>
          <w:highlight w:val="none"/>
          <w:lang w:val="en-US" w:eastAsia="zh-CN"/>
        </w:rPr>
        <w:t>嵩阳</w:t>
      </w:r>
      <w:r>
        <w:rPr>
          <w:rFonts w:hint="default" w:ascii="Times New Roman" w:hAnsi="Times New Roman" w:eastAsia="仿宋_GB2312" w:cs="Times New Roman"/>
          <w:b w:val="0"/>
          <w:bCs/>
          <w:color w:val="auto"/>
          <w:spacing w:val="0"/>
          <w:sz w:val="32"/>
          <w:szCs w:val="32"/>
          <w:highlight w:val="none"/>
          <w:lang w:eastAsia="zh-CN"/>
        </w:rPr>
        <w:t>街道</w:t>
      </w:r>
      <w:r>
        <w:rPr>
          <w:rFonts w:hint="default" w:ascii="Times New Roman" w:hAnsi="Times New Roman" w:eastAsia="仿宋_GB2312" w:cs="Times New Roman"/>
          <w:b w:val="0"/>
          <w:bCs/>
          <w:color w:val="auto"/>
          <w:spacing w:val="0"/>
          <w:sz w:val="32"/>
          <w:szCs w:val="32"/>
          <w:highlight w:val="none"/>
          <w:lang w:val="en-US" w:eastAsia="zh-CN"/>
        </w:rPr>
        <w:t>办</w:t>
      </w:r>
      <w:r>
        <w:rPr>
          <w:rFonts w:hint="default" w:ascii="Times New Roman" w:hAnsi="Times New Roman" w:eastAsia="仿宋_GB2312" w:cs="Times New Roman"/>
          <w:b w:val="0"/>
          <w:bCs/>
          <w:color w:val="auto"/>
          <w:spacing w:val="0"/>
          <w:sz w:val="32"/>
          <w:szCs w:val="32"/>
          <w:highlight w:val="none"/>
          <w:lang w:eastAsia="zh-CN"/>
        </w:rPr>
        <w:t>相关部门对接，</w:t>
      </w:r>
      <w:r>
        <w:rPr>
          <w:rFonts w:hint="default" w:ascii="Times New Roman" w:hAnsi="Times New Roman" w:eastAsia="仿宋_GB2312" w:cs="Times New Roman"/>
          <w:b w:val="0"/>
          <w:bCs/>
          <w:color w:val="auto"/>
          <w:spacing w:val="0"/>
          <w:sz w:val="32"/>
          <w:szCs w:val="32"/>
          <w:highlight w:val="none"/>
          <w:lang w:val="en-US" w:eastAsia="zh-CN"/>
        </w:rPr>
        <w:t>上报《关于请求给予嵩明成达公共租赁住房运营管理服务有限公司收取明馨园小区保障房房租佣金的请示》</w:t>
      </w:r>
      <w:r>
        <w:rPr>
          <w:rFonts w:hint="eastAsia" w:ascii="Times New Roman" w:hAnsi="Times New Roman" w:eastAsia="仿宋_GB2312" w:cs="Times New Roman"/>
          <w:b w:val="0"/>
          <w:bCs/>
          <w:color w:val="auto"/>
          <w:spacing w:val="0"/>
          <w:sz w:val="32"/>
          <w:szCs w:val="32"/>
          <w:highlight w:val="none"/>
          <w:lang w:val="en-US" w:eastAsia="zh-CN"/>
        </w:rPr>
        <w:t>催拨</w:t>
      </w:r>
      <w:r>
        <w:rPr>
          <w:rFonts w:hint="default" w:ascii="Times New Roman" w:hAnsi="Times New Roman" w:eastAsia="仿宋_GB2312" w:cs="Times New Roman"/>
          <w:b w:val="0"/>
          <w:bCs/>
          <w:color w:val="auto"/>
          <w:spacing w:val="0"/>
          <w:sz w:val="32"/>
          <w:szCs w:val="32"/>
          <w:highlight w:val="none"/>
          <w:lang w:val="en-US" w:eastAsia="zh-CN"/>
        </w:rPr>
        <w:t>资金</w:t>
      </w:r>
      <w:r>
        <w:rPr>
          <w:rFonts w:hint="default" w:ascii="Times New Roman" w:hAnsi="Times New Roman" w:eastAsia="仿宋_GB2312" w:cs="Times New Roman"/>
          <w:b w:val="0"/>
          <w:bCs/>
          <w:color w:val="auto"/>
          <w:spacing w:val="0"/>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0" w:firstLineChars="200"/>
        <w:textAlignment w:val="auto"/>
        <w:rPr>
          <w:rFonts w:hint="default" w:ascii="Times New Roman" w:hAnsi="Times New Roman" w:eastAsia="楷体_GB2312" w:cs="Times New Roman"/>
          <w:b w:val="0"/>
          <w:bCs/>
          <w:color w:val="auto"/>
          <w:spacing w:val="0"/>
          <w:sz w:val="32"/>
          <w:szCs w:val="32"/>
          <w:lang w:eastAsia="zh-CN"/>
        </w:rPr>
      </w:pPr>
      <w:r>
        <w:rPr>
          <w:rFonts w:hint="default" w:ascii="Times New Roman" w:hAnsi="Times New Roman" w:eastAsia="楷体_GB2312" w:cs="Times New Roman"/>
          <w:b w:val="0"/>
          <w:bCs/>
          <w:color w:val="auto"/>
          <w:spacing w:val="0"/>
          <w:sz w:val="32"/>
          <w:szCs w:val="32"/>
          <w:lang w:eastAsia="zh-CN"/>
        </w:rPr>
        <w:t>（</w:t>
      </w:r>
      <w:r>
        <w:rPr>
          <w:rFonts w:hint="default" w:ascii="Times New Roman" w:hAnsi="Times New Roman" w:eastAsia="楷体_GB2312" w:cs="Times New Roman"/>
          <w:b w:val="0"/>
          <w:bCs/>
          <w:color w:val="auto"/>
          <w:spacing w:val="0"/>
          <w:sz w:val="32"/>
          <w:szCs w:val="32"/>
          <w:lang w:val="en-US" w:eastAsia="zh-CN"/>
        </w:rPr>
        <w:t>二</w:t>
      </w:r>
      <w:r>
        <w:rPr>
          <w:rFonts w:hint="default" w:ascii="Times New Roman" w:hAnsi="Times New Roman" w:eastAsia="楷体_GB2312" w:cs="Times New Roman"/>
          <w:b w:val="0"/>
          <w:bCs/>
          <w:color w:val="auto"/>
          <w:spacing w:val="0"/>
          <w:sz w:val="32"/>
          <w:szCs w:val="32"/>
          <w:lang w:eastAsia="zh-CN"/>
        </w:rPr>
        <w:t>）关于巡察反馈“聚焦群众身边腐败问题和不正之风加强监督，推动全面从严治党向基层延升方面”方面的问题</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rPr>
        <w:t>1</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rPr>
        <w:t>廉政警示教育作用发挥不到位</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val="en-US" w:eastAsia="zh-CN"/>
        </w:rPr>
        <w:t>的整改情况。</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黑体" w:cs="Times New Roman"/>
          <w:b w:val="0"/>
          <w:bCs/>
          <w:color w:val="auto"/>
          <w:spacing w:val="0"/>
          <w:sz w:val="32"/>
          <w:szCs w:val="32"/>
          <w:lang w:val="en-US" w:eastAsia="zh-CN"/>
        </w:rPr>
        <w:t>并长期坚持</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：一是针对社区刘顺云、蒋文违纪案件，在2025年‌7月</w:t>
      </w:r>
      <w:r>
        <w:rPr>
          <w:rFonts w:hint="default" w:ascii="Times New Roman" w:hAnsi="Times New Roman" w:eastAsia="仿宋_GB2312" w:cs="Times New Roman"/>
          <w:b w:val="0"/>
          <w:bCs/>
          <w:color w:val="auto"/>
          <w:spacing w:val="0"/>
          <w:sz w:val="32"/>
          <w:szCs w:val="32"/>
          <w:lang w:val="en-US" w:eastAsia="zh-CN"/>
        </w:rPr>
        <w:t>1日</w:t>
      </w:r>
      <w:r>
        <w:rPr>
          <w:rFonts w:hint="default" w:ascii="Times New Roman" w:hAnsi="Times New Roman" w:eastAsia="仿宋_GB2312" w:cs="Times New Roman"/>
          <w:b w:val="0"/>
          <w:bCs/>
          <w:color w:val="auto"/>
          <w:spacing w:val="0"/>
          <w:sz w:val="32"/>
          <w:szCs w:val="32"/>
          <w:lang w:eastAsia="zh-CN"/>
        </w:rPr>
        <w:t>‌召开廉政专题党员警示教育会。二是制定廉政警示教育工作计划，以党员大会、两委会等形式，每季度至少开展1次廉政专题警示教育。</w:t>
      </w:r>
      <w:r>
        <w:rPr>
          <w:rFonts w:hint="default" w:ascii="Times New Roman" w:hAnsi="Times New Roman" w:eastAsia="仿宋_GB2312" w:cs="Times New Roman"/>
          <w:b w:val="0"/>
          <w:bCs/>
          <w:color w:val="auto"/>
          <w:spacing w:val="0"/>
          <w:sz w:val="32"/>
          <w:szCs w:val="32"/>
          <w:lang w:val="en-US" w:eastAsia="zh-CN"/>
        </w:rPr>
        <w:t>自7月初至今已开展2次</w:t>
      </w:r>
      <w:r>
        <w:rPr>
          <w:rFonts w:hint="default" w:ascii="Times New Roman" w:hAnsi="Times New Roman" w:eastAsia="仿宋_GB2312" w:cs="Times New Roman"/>
          <w:b w:val="0"/>
          <w:bCs/>
          <w:color w:val="auto"/>
          <w:spacing w:val="0"/>
          <w:sz w:val="32"/>
          <w:szCs w:val="32"/>
          <w:lang w:eastAsia="zh-CN"/>
        </w:rPr>
        <w:t>廉政专题党员警示教育会。三是规范廉政教育内容，突出廉政主题避免与其他宣传混淆，杜绝主题模糊。</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2.关于巡察反馈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rPr>
        <w:t>履行党风廉政建设</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rPr>
        <w:t>一岗双责</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rPr>
        <w:t>有差距</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val="en-US" w:eastAsia="zh-CN"/>
        </w:rPr>
        <w:t>的整改情况。</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黑体" w:cs="Times New Roman"/>
          <w:b w:val="0"/>
          <w:bCs/>
          <w:color w:val="auto"/>
          <w:spacing w:val="0"/>
          <w:sz w:val="32"/>
          <w:szCs w:val="32"/>
          <w:lang w:val="en-US" w:eastAsia="zh-CN"/>
        </w:rPr>
        <w:t>并长期坚持</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明确社区“两委”挂联支部，制定挂联清单和廉政党课工作计划，挂联支部的班子成员，每季度至少在支部讲授1次廉政党课。二是结合主题党日（增加廉政党课内容）等活动，增加廉政党课频次，丰富教育形式与内容，</w:t>
      </w:r>
      <w:r>
        <w:rPr>
          <w:rFonts w:hint="default" w:ascii="Times New Roman" w:hAnsi="Times New Roman" w:eastAsia="仿宋_GB2312" w:cs="Times New Roman"/>
          <w:b w:val="0"/>
          <w:bCs/>
          <w:color w:val="auto"/>
          <w:spacing w:val="0"/>
          <w:sz w:val="32"/>
          <w:szCs w:val="32"/>
          <w:lang w:val="en-US" w:eastAsia="zh-CN"/>
        </w:rPr>
        <w:t>自巡察整改至今</w:t>
      </w:r>
      <w:r>
        <w:rPr>
          <w:rFonts w:hint="default" w:ascii="Times New Roman" w:hAnsi="Times New Roman" w:eastAsia="仿宋_GB2312" w:cs="Times New Roman"/>
          <w:b w:val="0"/>
          <w:bCs/>
          <w:color w:val="auto"/>
          <w:spacing w:val="0"/>
          <w:sz w:val="32"/>
          <w:szCs w:val="32"/>
          <w:lang w:eastAsia="zh-CN"/>
        </w:rPr>
        <w:t>社区“两委”党员已到支部开展</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lang w:eastAsia="zh-CN"/>
        </w:rPr>
        <w:t>次廉政党课。</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3.关于巡察反馈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rPr>
        <w:t>监委会职能作用发挥不充分，日常监督管理缺失</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val="en-US" w:eastAsia="zh-CN"/>
        </w:rPr>
        <w:t>的整改情况。</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黑体" w:cs="Times New Roman"/>
          <w:b w:val="0"/>
          <w:bCs/>
          <w:color w:val="auto"/>
          <w:spacing w:val="0"/>
          <w:sz w:val="32"/>
          <w:szCs w:val="32"/>
          <w:lang w:val="en-US" w:eastAsia="zh-CN"/>
        </w:rPr>
        <w:t>并长期坚持</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一是加强监督委员监督执纪能力的培训学习，每半年开展一次监委会业务培训，于2025年6月28日开展监督委员会业务知识培训1次。‌二是严格执行“三资”管理办法，‌规范签字流程（实行“‌三级联签‌”：经办人、监委会主任、居委会主任、逐级签字，缺一不可）。三是对需要上报及公示的材料，签字盖章后由监委会主任再次审核无误，予以上报及公示。</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4.关于巡察反馈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rPr>
        <w:t>医保缴费任务落实成效不佳</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val="en-US" w:eastAsia="zh-CN"/>
        </w:rPr>
        <w:t>的整改情况。</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黑体" w:cs="Times New Roman"/>
          <w:b w:val="0"/>
          <w:bCs/>
          <w:color w:val="auto"/>
          <w:spacing w:val="0"/>
          <w:sz w:val="32"/>
          <w:szCs w:val="32"/>
          <w:lang w:val="en-US" w:eastAsia="zh-CN"/>
        </w:rPr>
        <w:t>并长期坚持</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highlight w:val="none"/>
          <w:lang w:val="en-US" w:eastAsia="zh-CN"/>
        </w:rPr>
        <w:t>一是分类实施催缴工作，针对信息准确、可有效联系到的户籍人口，通过电话、短信等多种方式进行医保费用催缴，详细告知缴费标准、时间、方式及逾期影响，确保通知到户到人。二是对于多次尝试仍无法取得联系的人员，以及非户籍人口的相关情况，及时整理并上报街道，以便上级部门掌握整体情况，采取进一步措施，截至目前医保电子凭证激活宣传221人，医保核查情况统计工作共150人，其中2024年已缴费2025年未缴费人群83人，2024未缴费2025已缴费人群67人，上报街道反馈无法联系人员51人。三是与社区户籍管理人员形成联合，主动及时做好新落户居民和新生儿家庭的医保缴费动员工作，5月至今对新落户社区122人进行宣传；四是强化医保缴费宣传工作，说明缴费时段和方法，领取医保政策宣传材料并向社区居民发放200余份。</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bCs w:val="0"/>
          <w:color w:val="auto"/>
          <w:spacing w:val="0"/>
          <w:sz w:val="32"/>
          <w:szCs w:val="32"/>
          <w:lang w:val="en-US" w:eastAsia="zh-CN"/>
        </w:rPr>
        <w:t>5.关于巡察反馈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rPr>
        <w:t>固定资产管理不规范</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val="en-US" w:eastAsia="zh-CN"/>
        </w:rPr>
        <w:t>的整改情况。</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0" w:firstLineChars="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highlight w:val="none"/>
        </w:rPr>
        <w:t>一是及时对接嵩阳街道三资管理中心分管嵩阳社区会计，消防车两辆价值41.76万元及附属装备共2.8940万元，权属属于嵩阳街道办事处，由嵩阳社区代办相关事宜，2024年7月26日已纳入嵩阳街道固定资产登记、管理；二是社区文化活动中心电脑、桌椅等物品共5.2831万元，其中4.2381万元于2024年2月已计入社区固定资产，余1.045万元于2025年7月22日计入固定资产；三是及时对接嵩阳街道三资管理中心分管嵩阳社区会计将青少年心理健康文化站相关配套设施沙发、茶几、桌椅、屏风等物品共计1.939万元于2025年7月22日计入固定资产；</w:t>
      </w:r>
      <w:r>
        <w:rPr>
          <w:rFonts w:hint="default" w:ascii="Times New Roman" w:hAnsi="Times New Roman" w:eastAsia="仿宋_GB2312" w:cs="Times New Roman"/>
          <w:b w:val="0"/>
          <w:bCs/>
          <w:color w:val="auto"/>
          <w:spacing w:val="0"/>
          <w:sz w:val="32"/>
          <w:szCs w:val="32"/>
          <w:highlight w:val="none"/>
          <w:lang w:val="en-US" w:eastAsia="zh-CN"/>
        </w:rPr>
        <w:t>四</w:t>
      </w:r>
      <w:r>
        <w:rPr>
          <w:rFonts w:hint="default" w:ascii="Times New Roman" w:hAnsi="Times New Roman" w:eastAsia="仿宋_GB2312" w:cs="Times New Roman"/>
          <w:b w:val="0"/>
          <w:bCs/>
          <w:color w:val="auto"/>
          <w:spacing w:val="0"/>
          <w:sz w:val="32"/>
          <w:szCs w:val="32"/>
          <w:highlight w:val="none"/>
        </w:rPr>
        <w:t>是在下步工作中，按照三资固定资产管理办法相关要求，单价500元以上，使用年限一年以上的资产视为固定资产，在一个月内登记资产台账，对损坏的及时销账。</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6.关于巡察反馈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rPr>
        <w:t>账务报销不规范</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val="en-US" w:eastAsia="zh-CN"/>
        </w:rPr>
        <w:t>的整改情况。</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黑体" w:cs="Times New Roman"/>
          <w:b w:val="0"/>
          <w:bCs/>
          <w:color w:val="auto"/>
          <w:spacing w:val="0"/>
          <w:sz w:val="32"/>
          <w:szCs w:val="32"/>
          <w:lang w:val="en-US" w:eastAsia="zh-CN"/>
        </w:rPr>
        <w:t>并长期坚持</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highlight w:val="none"/>
          <w:lang w:val="en-US" w:eastAsia="zh-CN"/>
        </w:rPr>
        <w:t>一是加强财务知识的学习积累，重点强化对三资中心管理办法的系统深入学习，目前已累计学习3次；二是严格落实三资中心财务报销制度。规范化执行报销制度和要求；三是强化监委会监督执纪职责和能力，严格审查审核每一项支出和报销内容的支撑凭证，确保每一项支出和报销合理、规范、凭证齐全。</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7.关于巡察反馈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rPr>
        <w:t>违规使用现金支付</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val="en-US" w:eastAsia="zh-CN"/>
        </w:rPr>
        <w:t>的整改情况。</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黑体" w:cs="Times New Roman"/>
          <w:b w:val="0"/>
          <w:bCs/>
          <w:color w:val="auto"/>
          <w:spacing w:val="0"/>
          <w:sz w:val="32"/>
          <w:szCs w:val="32"/>
          <w:lang w:val="en-US" w:eastAsia="zh-CN"/>
        </w:rPr>
        <w:t>并长期坚持</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default" w:ascii="Times New Roman" w:hAnsi="Times New Roman" w:eastAsia="仿宋_GB2312" w:cs="Times New Roman"/>
          <w:b w:val="0"/>
          <w:bCs/>
          <w:color w:val="auto"/>
          <w:spacing w:val="0"/>
          <w:sz w:val="32"/>
          <w:szCs w:val="32"/>
          <w:highlight w:val="none"/>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highlight w:val="none"/>
          <w:lang w:val="en-US" w:eastAsia="zh-CN"/>
        </w:rPr>
        <w:t>一是学习三资管理办法、现金管理办法和要求，增强规矩意识，目前已累计学习3次；二是强化监督委员会监督执行能力，严格审核审查；三是落实现金使用具体要求，超过1000元的款项实行银行转账支付，购置资产时，单位价值1000元以上的，经两委会议讨论通过，并进行三家询价，按相关程序进行购买。</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0" w:firstLineChars="200"/>
        <w:textAlignment w:val="auto"/>
        <w:rPr>
          <w:rFonts w:hint="default" w:ascii="Times New Roman" w:hAnsi="Times New Roman" w:eastAsia="楷体_GB2312" w:cs="Times New Roman"/>
          <w:b w:val="0"/>
          <w:bCs/>
          <w:color w:val="auto"/>
          <w:spacing w:val="0"/>
          <w:sz w:val="32"/>
          <w:szCs w:val="32"/>
          <w:lang w:eastAsia="zh-CN"/>
        </w:rPr>
      </w:pPr>
      <w:r>
        <w:rPr>
          <w:rFonts w:hint="default" w:ascii="Times New Roman" w:hAnsi="Times New Roman" w:eastAsia="楷体_GB2312" w:cs="Times New Roman"/>
          <w:b w:val="0"/>
          <w:bCs/>
          <w:color w:val="auto"/>
          <w:spacing w:val="0"/>
          <w:sz w:val="32"/>
          <w:szCs w:val="32"/>
          <w:lang w:eastAsia="zh-CN"/>
        </w:rPr>
        <w:t>（</w:t>
      </w:r>
      <w:r>
        <w:rPr>
          <w:rFonts w:hint="default" w:ascii="Times New Roman" w:hAnsi="Times New Roman" w:eastAsia="楷体_GB2312" w:cs="Times New Roman"/>
          <w:b w:val="0"/>
          <w:bCs/>
          <w:color w:val="auto"/>
          <w:spacing w:val="0"/>
          <w:sz w:val="32"/>
          <w:szCs w:val="32"/>
          <w:lang w:val="en-US" w:eastAsia="zh-CN"/>
        </w:rPr>
        <w:t>三</w:t>
      </w:r>
      <w:r>
        <w:rPr>
          <w:rFonts w:hint="default" w:ascii="Times New Roman" w:hAnsi="Times New Roman" w:eastAsia="楷体_GB2312" w:cs="Times New Roman"/>
          <w:b w:val="0"/>
          <w:bCs/>
          <w:color w:val="auto"/>
          <w:spacing w:val="0"/>
          <w:sz w:val="32"/>
          <w:szCs w:val="32"/>
          <w:lang w:eastAsia="zh-CN"/>
        </w:rPr>
        <w:t>）关于巡察反馈“聚焦基层党组织和党员队伍建设情况加强监督，促进提升基层党组织政治功能和组织力方面”方面的问题</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rPr>
        <w:t>1</w:t>
      </w:r>
      <w:r>
        <w:rPr>
          <w:rFonts w:hint="default" w:ascii="Times New Roman" w:hAnsi="Times New Roman" w:eastAsia="仿宋_GB2312" w:cs="Times New Roman"/>
          <w:b/>
          <w:bCs w:val="0"/>
          <w:color w:val="auto"/>
          <w:spacing w:val="0"/>
          <w:sz w:val="32"/>
          <w:szCs w:val="32"/>
          <w:lang w:val="en-US" w:eastAsia="zh-CN"/>
        </w:rPr>
        <w:t>.关于巡察反馈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rPr>
        <w:t>组织生活会开展不严肃</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val="en-US" w:eastAsia="zh-CN"/>
        </w:rPr>
        <w:t>的整改情况。</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黑体" w:cs="Times New Roman"/>
          <w:b w:val="0"/>
          <w:bCs/>
          <w:color w:val="auto"/>
          <w:spacing w:val="0"/>
          <w:sz w:val="32"/>
          <w:szCs w:val="32"/>
          <w:lang w:val="en-US" w:eastAsia="zh-CN"/>
        </w:rPr>
        <w:t>并长期坚持</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outlineLvl w:val="0"/>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一是</w:t>
      </w:r>
      <w:r>
        <w:rPr>
          <w:rFonts w:hint="default" w:ascii="Times New Roman" w:hAnsi="Times New Roman" w:eastAsia="仿宋_GB2312" w:cs="Times New Roman"/>
          <w:b w:val="0"/>
          <w:bCs/>
          <w:color w:val="auto"/>
          <w:spacing w:val="0"/>
          <w:sz w:val="32"/>
          <w:szCs w:val="32"/>
          <w:lang w:val="en-US" w:eastAsia="zh-CN"/>
        </w:rPr>
        <w:t>严格对照执行《中国共产党支部工作条例》要求开展组织生活，</w:t>
      </w:r>
      <w:r>
        <w:rPr>
          <w:rFonts w:hint="default" w:ascii="Times New Roman" w:hAnsi="Times New Roman" w:eastAsia="仿宋_GB2312" w:cs="Times New Roman"/>
          <w:b w:val="0"/>
          <w:bCs/>
          <w:color w:val="auto"/>
          <w:spacing w:val="0"/>
          <w:sz w:val="32"/>
          <w:szCs w:val="32"/>
        </w:rPr>
        <w:t>深入学习党内政治生活准则及上级关于谈心谈话、个人对照检查的要求，深刻认识其严肃性和重要性，明确</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谈思想</w:t>
      </w:r>
      <w:r>
        <w:rPr>
          <w:rFonts w:hint="default" w:ascii="Times New Roman" w:hAnsi="Times New Roman" w:eastAsia="仿宋_GB2312" w:cs="Times New Roman"/>
          <w:b w:val="0"/>
          <w:bCs/>
          <w:color w:val="auto"/>
          <w:spacing w:val="0"/>
          <w:sz w:val="32"/>
          <w:szCs w:val="32"/>
          <w:lang w:eastAsia="zh-CN"/>
        </w:rPr>
        <w:t>、谈认识”是核心，“真查摆、真剖析”是标准，</w:t>
      </w:r>
      <w:r>
        <w:rPr>
          <w:rFonts w:hint="default" w:ascii="Times New Roman" w:hAnsi="Times New Roman" w:eastAsia="仿宋_GB2312" w:cs="Times New Roman"/>
          <w:b w:val="0"/>
          <w:bCs/>
          <w:color w:val="auto"/>
          <w:spacing w:val="0"/>
          <w:sz w:val="32"/>
          <w:szCs w:val="32"/>
          <w:lang w:val="en-US" w:eastAsia="zh-CN"/>
        </w:rPr>
        <w:t>社区于2025年7月8日开展《嵩阳街道嵩阳社区巡察整改专题组织生活会》并对两委班子逐一进行谈话，累计57份谈话记录</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二是对发现思想松懈动摇的党员，及时进行一对一谈心谈话，深入了解其思想动态和问题根源，给予针对性地引导和帮助，进行廉政谈话5次。</w:t>
      </w:r>
      <w:r>
        <w:rPr>
          <w:rFonts w:hint="eastAsia" w:ascii="Times New Roman" w:hAnsi="Times New Roman" w:eastAsia="仿宋_GB2312" w:cs="Times New Roman"/>
          <w:b w:val="0"/>
          <w:bCs/>
          <w:color w:val="auto"/>
          <w:spacing w:val="0"/>
          <w:sz w:val="32"/>
          <w:szCs w:val="32"/>
          <w:lang w:val="en-US" w:eastAsia="zh-CN"/>
        </w:rPr>
        <w:t>三</w:t>
      </w:r>
      <w:r>
        <w:rPr>
          <w:rFonts w:hint="default" w:ascii="Times New Roman" w:hAnsi="Times New Roman" w:eastAsia="仿宋_GB2312" w:cs="Times New Roman"/>
          <w:b w:val="0"/>
          <w:bCs/>
          <w:color w:val="auto"/>
          <w:spacing w:val="0"/>
          <w:sz w:val="32"/>
          <w:szCs w:val="32"/>
        </w:rPr>
        <w:t>是</w:t>
      </w:r>
      <w:r>
        <w:rPr>
          <w:rFonts w:hint="default" w:ascii="Times New Roman" w:hAnsi="Times New Roman" w:eastAsia="仿宋_GB2312" w:cs="Times New Roman"/>
          <w:b w:val="0"/>
          <w:bCs/>
          <w:color w:val="auto"/>
          <w:spacing w:val="0"/>
          <w:sz w:val="32"/>
          <w:szCs w:val="32"/>
          <w:lang w:val="en-US" w:eastAsia="zh-CN"/>
        </w:rPr>
        <w:t>建立双审核机制，对两委班子撰写的材料，由社区党委副书记初审，社区党委书记终审，同时对往年</w:t>
      </w:r>
      <w:r>
        <w:rPr>
          <w:rFonts w:hint="default" w:ascii="Times New Roman" w:hAnsi="Times New Roman" w:eastAsia="仿宋_GB2312" w:cs="Times New Roman"/>
          <w:b w:val="0"/>
          <w:bCs/>
          <w:color w:val="auto"/>
          <w:spacing w:val="0"/>
          <w:sz w:val="32"/>
          <w:szCs w:val="32"/>
          <w:lang w:eastAsia="zh-CN"/>
        </w:rPr>
        <w:t>的材料进行文本比对抽查</w:t>
      </w:r>
      <w:r>
        <w:rPr>
          <w:rFonts w:hint="default" w:ascii="Times New Roman" w:hAnsi="Times New Roman" w:eastAsia="仿宋_GB2312" w:cs="Times New Roman"/>
          <w:b w:val="0"/>
          <w:bCs/>
          <w:color w:val="auto"/>
          <w:spacing w:val="0"/>
          <w:sz w:val="32"/>
          <w:szCs w:val="32"/>
          <w:lang w:val="en-US" w:eastAsia="zh-CN"/>
        </w:rPr>
        <w:t>审核，并签字确认</w:t>
      </w:r>
      <w:r>
        <w:rPr>
          <w:rFonts w:hint="default" w:ascii="Times New Roman" w:hAnsi="Times New Roman" w:eastAsia="仿宋_GB2312" w:cs="Times New Roman"/>
          <w:b w:val="0"/>
          <w:bCs/>
          <w:color w:val="auto"/>
          <w:spacing w:val="0"/>
          <w:sz w:val="32"/>
          <w:szCs w:val="32"/>
          <w:lang w:eastAsia="zh-CN"/>
        </w:rPr>
        <w:t>；</w:t>
      </w:r>
      <w:r>
        <w:rPr>
          <w:rFonts w:hint="eastAsia" w:ascii="Times New Roman" w:hAnsi="Times New Roman" w:eastAsia="仿宋_GB2312" w:cs="Times New Roman"/>
          <w:b w:val="0"/>
          <w:bCs/>
          <w:color w:val="auto"/>
          <w:spacing w:val="0"/>
          <w:sz w:val="32"/>
          <w:szCs w:val="32"/>
          <w:lang w:eastAsia="zh-CN"/>
        </w:rPr>
        <w:t>四</w:t>
      </w:r>
      <w:r>
        <w:rPr>
          <w:rFonts w:hint="default" w:ascii="Times New Roman" w:hAnsi="Times New Roman" w:eastAsia="仿宋_GB2312" w:cs="Times New Roman"/>
          <w:b w:val="0"/>
          <w:bCs/>
          <w:color w:val="auto"/>
          <w:spacing w:val="0"/>
          <w:sz w:val="32"/>
          <w:szCs w:val="32"/>
          <w:lang w:eastAsia="zh-CN"/>
        </w:rPr>
        <w:t>是审核把关，严把“真实关”“深度关”“措施关”“雷同关”。对不符合要求的材料，一律退回限期重写。</w:t>
      </w:r>
      <w:r>
        <w:rPr>
          <w:rFonts w:hint="default" w:ascii="Times New Roman" w:hAnsi="Times New Roman" w:eastAsia="仿宋_GB2312" w:cs="Times New Roman"/>
          <w:b w:val="0"/>
          <w:bCs/>
          <w:color w:val="auto"/>
          <w:spacing w:val="0"/>
          <w:sz w:val="32"/>
          <w:szCs w:val="32"/>
          <w:lang w:val="en-US" w:eastAsia="zh-CN"/>
        </w:rPr>
        <w:t>社区于2025年7月8日开展《嵩阳街道嵩阳社区巡察整改专题组织生活会》，撰写个人材料9份，按照审核机制进行审查，并签字。</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2.关于巡察反馈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rPr>
        <w:t>主题党日活动开展不规范</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val="en-US" w:eastAsia="zh-CN"/>
        </w:rPr>
        <w:t>的整改情况。</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黑体" w:cs="Times New Roman"/>
          <w:b w:val="0"/>
          <w:bCs/>
          <w:color w:val="auto"/>
          <w:spacing w:val="0"/>
          <w:sz w:val="32"/>
          <w:szCs w:val="32"/>
          <w:lang w:val="en-US" w:eastAsia="zh-CN"/>
        </w:rPr>
        <w:t>并长期坚持</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outlineLvl w:val="0"/>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一是</w:t>
      </w:r>
      <w:r>
        <w:rPr>
          <w:rFonts w:hint="default" w:ascii="Times New Roman" w:hAnsi="Times New Roman" w:eastAsia="仿宋_GB2312" w:cs="Times New Roman"/>
          <w:b w:val="0"/>
          <w:bCs/>
          <w:color w:val="auto"/>
          <w:spacing w:val="0"/>
          <w:sz w:val="32"/>
          <w:szCs w:val="32"/>
          <w:lang w:val="en-US" w:eastAsia="zh-CN"/>
        </w:rPr>
        <w:t>制定完善年度主题党日计划，明确每月学什么、每月做什么，督促支部每月16日前按时完成主题党日的开展，7月初至今下属五个党支部累计开展15次主题党日</w:t>
      </w:r>
      <w:r>
        <w:rPr>
          <w:rFonts w:hint="default" w:ascii="Times New Roman" w:hAnsi="Times New Roman" w:eastAsia="仿宋_GB2312" w:cs="Times New Roman"/>
          <w:b w:val="0"/>
          <w:bCs/>
          <w:color w:val="auto"/>
          <w:spacing w:val="0"/>
          <w:sz w:val="32"/>
          <w:szCs w:val="32"/>
          <w:lang w:eastAsia="zh-CN"/>
        </w:rPr>
        <w:t>；二是</w:t>
      </w:r>
      <w:r>
        <w:rPr>
          <w:rFonts w:hint="default" w:ascii="Times New Roman" w:hAnsi="Times New Roman" w:eastAsia="仿宋_GB2312" w:cs="Times New Roman"/>
          <w:b w:val="0"/>
          <w:bCs/>
          <w:color w:val="auto"/>
          <w:spacing w:val="0"/>
          <w:sz w:val="32"/>
          <w:szCs w:val="32"/>
        </w:rPr>
        <w:t>刚性执行“5项规定动作”</w:t>
      </w:r>
      <w:r>
        <w:rPr>
          <w:rFonts w:hint="default" w:ascii="Times New Roman" w:hAnsi="Times New Roman" w:eastAsia="仿宋_GB2312" w:cs="Times New Roman"/>
          <w:b w:val="0"/>
          <w:bCs/>
          <w:color w:val="auto"/>
          <w:spacing w:val="0"/>
          <w:sz w:val="32"/>
          <w:szCs w:val="32"/>
          <w:lang w:eastAsia="zh-CN"/>
        </w:rPr>
        <w:t>，严格规范“X”自选动作，</w:t>
      </w:r>
      <w:r>
        <w:rPr>
          <w:rFonts w:hint="default" w:ascii="Times New Roman" w:hAnsi="Times New Roman" w:eastAsia="仿宋_GB2312" w:cs="Times New Roman"/>
          <w:b w:val="0"/>
          <w:bCs/>
          <w:color w:val="auto"/>
          <w:spacing w:val="0"/>
          <w:sz w:val="32"/>
          <w:szCs w:val="32"/>
          <w:lang w:val="en-US" w:eastAsia="zh-CN"/>
        </w:rPr>
        <w:t>结合党内重要精神、重要理论，重大节日、纪念日等，确定主题党日内容，积极组织党员参与社区环境卫生整治、医保养保宣传、活动现场秩序维护等志愿服务</w:t>
      </w:r>
      <w:r>
        <w:rPr>
          <w:rFonts w:hint="default" w:ascii="Times New Roman" w:hAnsi="Times New Roman" w:eastAsia="仿宋_GB2312" w:cs="Times New Roman"/>
          <w:b w:val="0"/>
          <w:bCs/>
          <w:color w:val="auto"/>
          <w:spacing w:val="0"/>
          <w:sz w:val="32"/>
          <w:szCs w:val="32"/>
          <w:lang w:eastAsia="zh-CN"/>
        </w:rPr>
        <w:t>。</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3.关于巡察反馈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rPr>
        <w:t>三会一课</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rPr>
        <w:t>制度落实不到位</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val="en-US" w:eastAsia="zh-CN"/>
        </w:rPr>
        <w:t>的整改情况。</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黑体" w:cs="Times New Roman"/>
          <w:b w:val="0"/>
          <w:bCs/>
          <w:color w:val="auto"/>
          <w:spacing w:val="0"/>
          <w:sz w:val="32"/>
          <w:szCs w:val="32"/>
          <w:lang w:val="en-US" w:eastAsia="zh-CN"/>
        </w:rPr>
        <w:t>并长期坚持</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outlineLvl w:val="0"/>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rPr>
        <w:t>一是</w:t>
      </w:r>
      <w:r>
        <w:rPr>
          <w:rFonts w:hint="default" w:ascii="Times New Roman" w:hAnsi="Times New Roman" w:eastAsia="仿宋_GB2312" w:cs="Times New Roman"/>
          <w:b w:val="0"/>
          <w:bCs/>
          <w:color w:val="auto"/>
          <w:spacing w:val="0"/>
          <w:sz w:val="32"/>
          <w:szCs w:val="32"/>
          <w:lang w:val="en-US" w:eastAsia="zh-CN"/>
        </w:rPr>
        <w:t>社区党委根据上级要求和社区工作实际，研究制定《年度班子成员讲党课计划》，明确每位班子成员的挂钩支部和开展党课时间、内容、方法等</w:t>
      </w:r>
      <w:r>
        <w:rPr>
          <w:rFonts w:hint="default" w:ascii="Times New Roman" w:hAnsi="Times New Roman" w:eastAsia="仿宋_GB2312" w:cs="Times New Roman"/>
          <w:b w:val="0"/>
          <w:bCs/>
          <w:color w:val="auto"/>
          <w:spacing w:val="0"/>
          <w:sz w:val="32"/>
          <w:szCs w:val="32"/>
          <w:lang w:eastAsia="zh-CN"/>
        </w:rPr>
        <w:t>；二是每位班子成员每年至少到其挂钩联系的党支部讲授1次专题党课，</w:t>
      </w:r>
      <w:r>
        <w:rPr>
          <w:rFonts w:hint="default" w:ascii="Times New Roman" w:hAnsi="Times New Roman" w:eastAsia="仿宋_GB2312" w:cs="Times New Roman"/>
          <w:b w:val="0"/>
          <w:bCs/>
          <w:color w:val="auto"/>
          <w:spacing w:val="0"/>
          <w:sz w:val="32"/>
          <w:szCs w:val="32"/>
          <w:lang w:val="en-US" w:eastAsia="zh-CN"/>
        </w:rPr>
        <w:t>7月初至今“两委”班子成员累计到支部开展5次党课。</w:t>
      </w:r>
    </w:p>
    <w:p>
      <w:pPr>
        <w:pStyle w:val="2"/>
        <w:keepNext w:val="0"/>
        <w:keepLines w:val="0"/>
        <w:pageBreakBefore w:val="0"/>
        <w:widowControl w:val="0"/>
        <w:kinsoku/>
        <w:wordWrap/>
        <w:overflowPunct/>
        <w:topLinePunct w:val="0"/>
        <w:autoSpaceDE/>
        <w:autoSpaceDN/>
        <w:bidi w:val="0"/>
        <w:adjustRightIn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4.关于巡察反馈</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考核机制不健全，上级政策执行有偏差</w:t>
      </w:r>
      <w:r>
        <w:rPr>
          <w:rFonts w:hint="default" w:ascii="Times New Roman" w:hAnsi="Times New Roman" w:eastAsia="楷体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sz w:val="32"/>
          <w:szCs w:val="32"/>
          <w:lang w:eastAsia="zh-CN"/>
        </w:rPr>
        <w:t>问题</w:t>
      </w:r>
      <w:r>
        <w:rPr>
          <w:rFonts w:hint="default" w:ascii="Times New Roman" w:hAnsi="Times New Roman" w:eastAsia="仿宋_GB2312" w:cs="Times New Roman"/>
          <w:b/>
          <w:bCs w:val="0"/>
          <w:color w:val="auto"/>
          <w:spacing w:val="0"/>
          <w:sz w:val="32"/>
          <w:szCs w:val="32"/>
          <w:lang w:val="en-US" w:eastAsia="zh-CN"/>
        </w:rPr>
        <w:t>的整改情况。</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黑体" w:cs="Times New Roman"/>
          <w:b w:val="0"/>
          <w:bCs/>
          <w:color w:val="auto"/>
          <w:spacing w:val="0"/>
          <w:sz w:val="32"/>
          <w:szCs w:val="32"/>
          <w:lang w:val="en-US" w:eastAsia="zh-CN"/>
        </w:rPr>
        <w:t>并长期坚持</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一是2025年7月18日组织“两委”成员就2024年社区绩效考核发放开展专题研究会议，成立社区工作考核组。二是制定落实社区考核方案和奖惩机制，根据考核情况，2024年社区绩效31200元实行差别化发放绩效奖和考核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auto"/>
          <w:spacing w:val="0"/>
          <w:sz w:val="32"/>
          <w:szCs w:val="32"/>
          <w:shd w:val="clear" w:fill="FFFFFF"/>
          <w:lang w:val="en-US" w:eastAsia="zh-CN"/>
        </w:rPr>
      </w:pPr>
      <w:r>
        <w:rPr>
          <w:rFonts w:hint="default" w:ascii="Times New Roman" w:hAnsi="Times New Roman" w:eastAsia="黑体" w:cs="Times New Roman"/>
          <w:b w:val="0"/>
          <w:i w:val="0"/>
          <w:caps w:val="0"/>
          <w:color w:val="auto"/>
          <w:spacing w:val="0"/>
          <w:sz w:val="32"/>
          <w:szCs w:val="32"/>
          <w:shd w:val="clear" w:fill="FFFFFF"/>
          <w:lang w:val="en-US" w:eastAsia="zh-CN"/>
        </w:rPr>
        <w:t>三</w:t>
      </w:r>
      <w:r>
        <w:rPr>
          <w:rFonts w:hint="default" w:ascii="Times New Roman" w:hAnsi="Times New Roman" w:eastAsia="黑体" w:cs="Times New Roman"/>
          <w:b w:val="0"/>
          <w:i w:val="0"/>
          <w:caps w:val="0"/>
          <w:color w:val="auto"/>
          <w:spacing w:val="0"/>
          <w:sz w:val="32"/>
          <w:szCs w:val="32"/>
          <w:shd w:val="clear" w:fill="FFFFFF"/>
        </w:rPr>
        <w:t>、</w:t>
      </w:r>
      <w:r>
        <w:rPr>
          <w:rFonts w:hint="default" w:ascii="Times New Roman" w:hAnsi="Times New Roman" w:eastAsia="黑体" w:cs="Times New Roman"/>
          <w:b w:val="0"/>
          <w:i w:val="0"/>
          <w:caps w:val="0"/>
          <w:color w:val="auto"/>
          <w:spacing w:val="0"/>
          <w:sz w:val="32"/>
          <w:szCs w:val="32"/>
          <w:shd w:val="clear" w:fill="FFFFFF"/>
          <w:lang w:eastAsia="zh-CN"/>
        </w:rPr>
        <w:t>持续整改工作打算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楷体_GB2312" w:cs="Times New Roman"/>
          <w:b w:val="0"/>
          <w:i w:val="0"/>
          <w:caps w:val="0"/>
          <w:color w:val="auto"/>
          <w:spacing w:val="0"/>
          <w:sz w:val="32"/>
          <w:szCs w:val="32"/>
        </w:rPr>
        <w:t>（一）继续抓好</w:t>
      </w:r>
      <w:r>
        <w:rPr>
          <w:rFonts w:hint="default" w:ascii="Times New Roman" w:hAnsi="Times New Roman" w:eastAsia="楷体_GB2312" w:cs="Times New Roman"/>
          <w:b w:val="0"/>
          <w:i w:val="0"/>
          <w:caps w:val="0"/>
          <w:color w:val="auto"/>
          <w:spacing w:val="0"/>
          <w:sz w:val="32"/>
          <w:szCs w:val="32"/>
          <w:lang w:eastAsia="zh-CN"/>
        </w:rPr>
        <w:t>巡察</w:t>
      </w:r>
      <w:r>
        <w:rPr>
          <w:rFonts w:hint="default" w:ascii="Times New Roman" w:hAnsi="Times New Roman" w:eastAsia="楷体_GB2312" w:cs="Times New Roman"/>
          <w:b w:val="0"/>
          <w:i w:val="0"/>
          <w:caps w:val="0"/>
          <w:color w:val="auto"/>
          <w:spacing w:val="0"/>
          <w:sz w:val="32"/>
          <w:szCs w:val="32"/>
        </w:rPr>
        <w:t>整改后续工作</w:t>
      </w:r>
      <w:r>
        <w:rPr>
          <w:rFonts w:hint="default" w:ascii="Times New Roman" w:hAnsi="Times New Roman" w:eastAsia="仿宋_GB2312" w:cs="Times New Roman"/>
          <w:b w:val="0"/>
          <w:i w:val="0"/>
          <w:caps w:val="0"/>
          <w:color w:val="auto"/>
          <w:spacing w:val="0"/>
          <w:sz w:val="32"/>
          <w:szCs w:val="32"/>
        </w:rPr>
        <w:t>。始终坚持把党的政治建设摆在首位，深入学习贯彻习近平新时代中国特色社会主义思想和党的二十大精神，不断增强“四个意识”、坚定“四个自信”、做到“两个维护”。对已完成的整改任务，适时组织“回头看”，坚决防止问题反弹回潮；对需要长期坚持的整改措施，纳入日常工作的“总盘子”，常抓不懈、久久为功，确保巡察反馈问题真整改、改彻底、见长效</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i w:val="0"/>
          <w:caps w:val="0"/>
          <w:color w:val="auto"/>
          <w:spacing w:val="0"/>
          <w:sz w:val="32"/>
          <w:szCs w:val="32"/>
        </w:rPr>
        <w:t>（二）深入落实</w:t>
      </w:r>
      <w:r>
        <w:rPr>
          <w:rFonts w:hint="default" w:ascii="Times New Roman" w:hAnsi="Times New Roman" w:eastAsia="楷体_GB2312" w:cs="Times New Roman"/>
          <w:b w:val="0"/>
          <w:i w:val="0"/>
          <w:caps w:val="0"/>
          <w:color w:val="auto"/>
          <w:spacing w:val="0"/>
          <w:sz w:val="32"/>
          <w:szCs w:val="32"/>
          <w:lang w:eastAsia="zh-CN"/>
        </w:rPr>
        <w:t>管党治党</w:t>
      </w:r>
      <w:r>
        <w:rPr>
          <w:rFonts w:hint="default" w:ascii="Times New Roman" w:hAnsi="Times New Roman" w:eastAsia="楷体_GB2312" w:cs="Times New Roman"/>
          <w:b w:val="0"/>
          <w:i w:val="0"/>
          <w:caps w:val="0"/>
          <w:color w:val="auto"/>
          <w:spacing w:val="0"/>
          <w:sz w:val="32"/>
          <w:szCs w:val="32"/>
        </w:rPr>
        <w:t>主体责任</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z w:val="32"/>
          <w:szCs w:val="32"/>
          <w:lang w:val="en-US" w:eastAsia="zh-CN"/>
        </w:rPr>
        <w:t>坚决扛起管党治党政治责任，严格落实“一岗双责”。强化日常监督和执纪问责，对整改工作思想不重视、行动不得力、效果不明显的，严肃追责问责。充分发挥居务监督委员会和群众监督作用，构建更加严密有效的监督体系，营造风清气正的政治生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楷体_GB2312" w:cs="Times New Roman"/>
          <w:b w:val="0"/>
          <w:i w:val="0"/>
          <w:caps w:val="0"/>
          <w:color w:val="auto"/>
          <w:spacing w:val="0"/>
          <w:sz w:val="32"/>
          <w:szCs w:val="32"/>
        </w:rPr>
        <w:t>（三）</w:t>
      </w:r>
      <w:r>
        <w:rPr>
          <w:rFonts w:hint="default" w:ascii="Times New Roman" w:hAnsi="Times New Roman" w:eastAsia="楷体_GB2312" w:cs="Times New Roman"/>
          <w:b w:val="0"/>
          <w:i w:val="0"/>
          <w:caps w:val="0"/>
          <w:color w:val="auto"/>
          <w:spacing w:val="0"/>
          <w:sz w:val="32"/>
          <w:szCs w:val="32"/>
          <w:lang w:eastAsia="zh-CN"/>
        </w:rPr>
        <w:t>健全制度完善机制严格执行</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z w:val="32"/>
          <w:szCs w:val="32"/>
          <w:lang w:val="en-US" w:eastAsia="zh-CN"/>
        </w:rPr>
        <w:t>坚持标本兼治，深挖问题根源，将“当下改”与“长久立”紧密结合。对巡察整改中建立完善的各项规章制度，狠抓执行落实。紧盯社区治理中的重点领域和薄弱环节，持续查漏补缺，动态优化管理流程和工作机制，努力实现用制度管权、按制度办事、靠制度管人的长效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default" w:ascii="Times New Roman" w:hAnsi="Times New Roman" w:eastAsia="楷体_GB2312" w:cs="Times New Roman"/>
          <w:b w:val="0"/>
          <w:i w:val="0"/>
          <w:caps w:val="0"/>
          <w:color w:val="auto"/>
          <w:spacing w:val="0"/>
          <w:sz w:val="32"/>
          <w:szCs w:val="32"/>
        </w:rPr>
        <w:t>（四）着力推动</w:t>
      </w:r>
      <w:r>
        <w:rPr>
          <w:rFonts w:hint="default" w:ascii="Times New Roman" w:hAnsi="Times New Roman" w:eastAsia="楷体_GB2312" w:cs="Times New Roman"/>
          <w:b w:val="0"/>
          <w:i w:val="0"/>
          <w:caps w:val="0"/>
          <w:color w:val="auto"/>
          <w:spacing w:val="0"/>
          <w:sz w:val="32"/>
          <w:szCs w:val="32"/>
          <w:lang w:eastAsia="zh-CN"/>
        </w:rPr>
        <w:t>各项工作</w:t>
      </w:r>
      <w:r>
        <w:rPr>
          <w:rFonts w:hint="default" w:ascii="Times New Roman" w:hAnsi="Times New Roman" w:eastAsia="楷体_GB2312" w:cs="Times New Roman"/>
          <w:b w:val="0"/>
          <w:i w:val="0"/>
          <w:caps w:val="0"/>
          <w:color w:val="auto"/>
          <w:spacing w:val="0"/>
          <w:sz w:val="32"/>
          <w:szCs w:val="32"/>
        </w:rPr>
        <w:t>全面</w:t>
      </w:r>
      <w:r>
        <w:rPr>
          <w:rFonts w:hint="default" w:ascii="Times New Roman" w:hAnsi="Times New Roman" w:eastAsia="楷体_GB2312" w:cs="Times New Roman"/>
          <w:b w:val="0"/>
          <w:i w:val="0"/>
          <w:caps w:val="0"/>
          <w:color w:val="auto"/>
          <w:spacing w:val="0"/>
          <w:sz w:val="32"/>
          <w:szCs w:val="32"/>
          <w:lang w:eastAsia="zh-CN"/>
        </w:rPr>
        <w:t>发展</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z w:val="32"/>
          <w:szCs w:val="32"/>
          <w:lang w:val="en-US" w:eastAsia="zh-CN"/>
        </w:rPr>
        <w:t>坚持把抓好巡察整改与做好当前中心工作紧密结合起来，将整改激发的正能量转化为推动社区发展的强大动力。聚焦党建引领基层治理、服务改善民生、维护和谐稳定等重点工作，着力破解发展难题，解决好群众“急难愁盼”问题，切实把巡察整改的成效体现到推动社区各项事业全面发展进步上，不断增强人民群众的获得感、幸福感、安全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bookmarkStart w:id="0" w:name="_GoBack"/>
      <w:bookmarkEnd w:id="0"/>
      <w:r>
        <w:rPr>
          <w:rFonts w:hint="default" w:ascii="Times New Roman" w:hAnsi="Times New Roman" w:eastAsia="仿宋_GB2312" w:cs="Times New Roman"/>
          <w:b w:val="0"/>
          <w:i w:val="0"/>
          <w:caps w:val="0"/>
          <w:color w:val="auto"/>
          <w:spacing w:val="0"/>
          <w:kern w:val="0"/>
          <w:sz w:val="32"/>
          <w:szCs w:val="32"/>
          <w:lang w:val="en-US" w:eastAsia="zh-CN" w:bidi="ar"/>
        </w:rPr>
        <w:t>欢迎广大干部群众对我社区的巡察整改落实情况进行监督。如有意见建议，请及时向我们反映。联系电话：0871-67911703；通信地址：云南省昆明市嵩明县嵩阳街道玉带路1号嵩阳社区居民委员会（明馨园小区内）；邮政编码：651700；电子邮箱：602103839@qq.com。</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b w:val="0"/>
          <w:i w:val="0"/>
          <w:color w:val="auto"/>
          <w:spacing w:val="0"/>
          <w:kern w:val="0"/>
          <w:sz w:val="32"/>
          <w:szCs w:val="32"/>
          <w:lang w:val="en-US" w:eastAsia="zh-CN" w:bidi="ar"/>
        </w:rPr>
      </w:pPr>
      <w:r>
        <w:rPr>
          <w:rFonts w:hint="default" w:ascii="Times New Roman" w:hAnsi="Times New Roman" w:eastAsia="仿宋_GB2312" w:cs="Times New Roman"/>
          <w:b w:val="0"/>
          <w:i w:val="0"/>
          <w:color w:val="auto"/>
          <w:spacing w:val="0"/>
          <w:kern w:val="0"/>
          <w:sz w:val="32"/>
          <w:szCs w:val="32"/>
          <w:lang w:val="en-US" w:eastAsia="zh-CN" w:bidi="ar"/>
        </w:rPr>
        <w:t>嵩阳社区党委</w:t>
      </w:r>
    </w:p>
    <w:p>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default" w:ascii="Times New Roman" w:hAnsi="Times New Roman" w:eastAsia="仿宋_GB2312" w:cs="Times New Roman"/>
          <w:b w:val="0"/>
          <w:i w:val="0"/>
          <w:caps w:val="0"/>
          <w:color w:val="auto"/>
          <w:spacing w:val="0"/>
          <w:kern w:val="0"/>
          <w:sz w:val="32"/>
          <w:szCs w:val="32"/>
          <w:lang w:val="en-US" w:eastAsia="zh-CN" w:bidi="ar"/>
        </w:rPr>
        <w:t>2026年1月7日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b w:val="0"/>
          <w:i w:val="0"/>
          <w:caps w:val="0"/>
          <w:color w:val="auto"/>
          <w:spacing w:val="0"/>
          <w:sz w:val="32"/>
          <w:szCs w:val="32"/>
          <w:shd w:val="clear" w:fill="FFFFFF"/>
          <w:lang w:val="en-US" w:eastAsia="zh-CN"/>
        </w:rPr>
      </w:pPr>
    </w:p>
    <w:sectPr>
      <w:headerReference r:id="rId3" w:type="default"/>
      <w:footerReference r:id="rId4" w:type="default"/>
      <w:pgSz w:w="11906" w:h="16838"/>
      <w:pgMar w:top="2098" w:right="1531"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4D"/>
    <w:family w:val="roma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E71D5"/>
    <w:rsid w:val="001262EA"/>
    <w:rsid w:val="00323597"/>
    <w:rsid w:val="003B301C"/>
    <w:rsid w:val="003E0B24"/>
    <w:rsid w:val="004B1A3B"/>
    <w:rsid w:val="00710FC7"/>
    <w:rsid w:val="009167A1"/>
    <w:rsid w:val="00A86743"/>
    <w:rsid w:val="00B61A21"/>
    <w:rsid w:val="00B71CAD"/>
    <w:rsid w:val="00CB1F85"/>
    <w:rsid w:val="00CC177F"/>
    <w:rsid w:val="00CD41BE"/>
    <w:rsid w:val="00F122CD"/>
    <w:rsid w:val="00F3777A"/>
    <w:rsid w:val="01151852"/>
    <w:rsid w:val="012269CB"/>
    <w:rsid w:val="0123533B"/>
    <w:rsid w:val="01262461"/>
    <w:rsid w:val="01347C03"/>
    <w:rsid w:val="01426717"/>
    <w:rsid w:val="014D1310"/>
    <w:rsid w:val="016050C6"/>
    <w:rsid w:val="01666D77"/>
    <w:rsid w:val="0175332F"/>
    <w:rsid w:val="01781803"/>
    <w:rsid w:val="017E5A82"/>
    <w:rsid w:val="01860364"/>
    <w:rsid w:val="01880DED"/>
    <w:rsid w:val="018F4200"/>
    <w:rsid w:val="019C51B1"/>
    <w:rsid w:val="01AA29C1"/>
    <w:rsid w:val="01B1228C"/>
    <w:rsid w:val="01C173CE"/>
    <w:rsid w:val="021F09E9"/>
    <w:rsid w:val="022A7582"/>
    <w:rsid w:val="02323881"/>
    <w:rsid w:val="02395450"/>
    <w:rsid w:val="024A7A21"/>
    <w:rsid w:val="024B4C46"/>
    <w:rsid w:val="02583D78"/>
    <w:rsid w:val="025958C1"/>
    <w:rsid w:val="02771549"/>
    <w:rsid w:val="02823A05"/>
    <w:rsid w:val="028D579E"/>
    <w:rsid w:val="02A13977"/>
    <w:rsid w:val="02B878E6"/>
    <w:rsid w:val="02DF0A8C"/>
    <w:rsid w:val="02E30AFA"/>
    <w:rsid w:val="02F74857"/>
    <w:rsid w:val="02F95BB7"/>
    <w:rsid w:val="03284A03"/>
    <w:rsid w:val="032A3A97"/>
    <w:rsid w:val="032B223A"/>
    <w:rsid w:val="032F37DA"/>
    <w:rsid w:val="033D6373"/>
    <w:rsid w:val="035458E6"/>
    <w:rsid w:val="03871371"/>
    <w:rsid w:val="039778DC"/>
    <w:rsid w:val="03B3070A"/>
    <w:rsid w:val="03BF0EDB"/>
    <w:rsid w:val="03D21F8C"/>
    <w:rsid w:val="03DC0933"/>
    <w:rsid w:val="040357BC"/>
    <w:rsid w:val="04043304"/>
    <w:rsid w:val="041F064F"/>
    <w:rsid w:val="04257305"/>
    <w:rsid w:val="04342EF3"/>
    <w:rsid w:val="043E087D"/>
    <w:rsid w:val="04401321"/>
    <w:rsid w:val="044E09AA"/>
    <w:rsid w:val="045059AB"/>
    <w:rsid w:val="04512D80"/>
    <w:rsid w:val="0455006E"/>
    <w:rsid w:val="04624FE8"/>
    <w:rsid w:val="046F771C"/>
    <w:rsid w:val="04833F66"/>
    <w:rsid w:val="048802E8"/>
    <w:rsid w:val="04A241C4"/>
    <w:rsid w:val="04C060B4"/>
    <w:rsid w:val="04C5599E"/>
    <w:rsid w:val="04F97108"/>
    <w:rsid w:val="0502179C"/>
    <w:rsid w:val="05121028"/>
    <w:rsid w:val="052D561F"/>
    <w:rsid w:val="05396291"/>
    <w:rsid w:val="054448D1"/>
    <w:rsid w:val="055E6A5E"/>
    <w:rsid w:val="05A22F3E"/>
    <w:rsid w:val="05A22F44"/>
    <w:rsid w:val="05BE0C80"/>
    <w:rsid w:val="05C35970"/>
    <w:rsid w:val="05C72121"/>
    <w:rsid w:val="05D430EA"/>
    <w:rsid w:val="05DB79D4"/>
    <w:rsid w:val="05E2521C"/>
    <w:rsid w:val="05E61B27"/>
    <w:rsid w:val="05E761BF"/>
    <w:rsid w:val="05F13F33"/>
    <w:rsid w:val="05F92D2B"/>
    <w:rsid w:val="05FB2038"/>
    <w:rsid w:val="0615198A"/>
    <w:rsid w:val="061C69E9"/>
    <w:rsid w:val="0624462A"/>
    <w:rsid w:val="063742DB"/>
    <w:rsid w:val="063F77A4"/>
    <w:rsid w:val="065B7CEB"/>
    <w:rsid w:val="06707F02"/>
    <w:rsid w:val="068F44C3"/>
    <w:rsid w:val="0690643C"/>
    <w:rsid w:val="06962AEA"/>
    <w:rsid w:val="069F1BCE"/>
    <w:rsid w:val="06A732BE"/>
    <w:rsid w:val="06B32A78"/>
    <w:rsid w:val="06BE7128"/>
    <w:rsid w:val="06D27D24"/>
    <w:rsid w:val="06E57858"/>
    <w:rsid w:val="06E84A1A"/>
    <w:rsid w:val="06EC4756"/>
    <w:rsid w:val="06FE659B"/>
    <w:rsid w:val="07107CF4"/>
    <w:rsid w:val="0719082C"/>
    <w:rsid w:val="07260658"/>
    <w:rsid w:val="07306574"/>
    <w:rsid w:val="07334BB9"/>
    <w:rsid w:val="073C5175"/>
    <w:rsid w:val="07417F9F"/>
    <w:rsid w:val="0742061E"/>
    <w:rsid w:val="074D0CC0"/>
    <w:rsid w:val="075A09F6"/>
    <w:rsid w:val="07652256"/>
    <w:rsid w:val="07692941"/>
    <w:rsid w:val="077371DB"/>
    <w:rsid w:val="07900ED7"/>
    <w:rsid w:val="07962DFF"/>
    <w:rsid w:val="079E25A4"/>
    <w:rsid w:val="07A349CF"/>
    <w:rsid w:val="07BA54B2"/>
    <w:rsid w:val="07C068B1"/>
    <w:rsid w:val="07D034AF"/>
    <w:rsid w:val="07E64CE3"/>
    <w:rsid w:val="07F51EE1"/>
    <w:rsid w:val="080970F8"/>
    <w:rsid w:val="080F252E"/>
    <w:rsid w:val="080F36D6"/>
    <w:rsid w:val="08164E73"/>
    <w:rsid w:val="08190469"/>
    <w:rsid w:val="083A7DB1"/>
    <w:rsid w:val="083D79F2"/>
    <w:rsid w:val="084424E1"/>
    <w:rsid w:val="0858752B"/>
    <w:rsid w:val="085E2FD9"/>
    <w:rsid w:val="08947763"/>
    <w:rsid w:val="089D55FF"/>
    <w:rsid w:val="08B34F3B"/>
    <w:rsid w:val="08D25C20"/>
    <w:rsid w:val="08E73967"/>
    <w:rsid w:val="08F219E4"/>
    <w:rsid w:val="08FF096B"/>
    <w:rsid w:val="08FF1FB4"/>
    <w:rsid w:val="09040E86"/>
    <w:rsid w:val="09083A19"/>
    <w:rsid w:val="090A5F9E"/>
    <w:rsid w:val="090E1E1A"/>
    <w:rsid w:val="091C7549"/>
    <w:rsid w:val="09203B5A"/>
    <w:rsid w:val="092768A1"/>
    <w:rsid w:val="093B53B1"/>
    <w:rsid w:val="0960790E"/>
    <w:rsid w:val="09657346"/>
    <w:rsid w:val="097439C0"/>
    <w:rsid w:val="097839C9"/>
    <w:rsid w:val="09975DE3"/>
    <w:rsid w:val="09BC2D8F"/>
    <w:rsid w:val="09C27924"/>
    <w:rsid w:val="09D00147"/>
    <w:rsid w:val="09D66D6B"/>
    <w:rsid w:val="09DA3FFE"/>
    <w:rsid w:val="09DC1FB0"/>
    <w:rsid w:val="0A081F69"/>
    <w:rsid w:val="0A0B6DC1"/>
    <w:rsid w:val="0A1F2DBB"/>
    <w:rsid w:val="0A207714"/>
    <w:rsid w:val="0A2E2FD3"/>
    <w:rsid w:val="0A574348"/>
    <w:rsid w:val="0A587FED"/>
    <w:rsid w:val="0A593B47"/>
    <w:rsid w:val="0A5D6D79"/>
    <w:rsid w:val="0A993014"/>
    <w:rsid w:val="0A9C7F50"/>
    <w:rsid w:val="0AB30051"/>
    <w:rsid w:val="0AC24702"/>
    <w:rsid w:val="0ACF302B"/>
    <w:rsid w:val="0AD275F8"/>
    <w:rsid w:val="0AE3668A"/>
    <w:rsid w:val="0AF874F5"/>
    <w:rsid w:val="0B0A1E6B"/>
    <w:rsid w:val="0B1E07EE"/>
    <w:rsid w:val="0B344370"/>
    <w:rsid w:val="0B386038"/>
    <w:rsid w:val="0B3909D6"/>
    <w:rsid w:val="0B3B571B"/>
    <w:rsid w:val="0B417E3D"/>
    <w:rsid w:val="0B491C2A"/>
    <w:rsid w:val="0B4E71D5"/>
    <w:rsid w:val="0B562622"/>
    <w:rsid w:val="0B5D5715"/>
    <w:rsid w:val="0B625F73"/>
    <w:rsid w:val="0B6C4C87"/>
    <w:rsid w:val="0B6C7F19"/>
    <w:rsid w:val="0B7156FB"/>
    <w:rsid w:val="0B8E5CED"/>
    <w:rsid w:val="0B9F66EB"/>
    <w:rsid w:val="0BB34E04"/>
    <w:rsid w:val="0BCB70CA"/>
    <w:rsid w:val="0BDA4048"/>
    <w:rsid w:val="0BE450BC"/>
    <w:rsid w:val="0BF33125"/>
    <w:rsid w:val="0BF53AA0"/>
    <w:rsid w:val="0C131426"/>
    <w:rsid w:val="0C30247E"/>
    <w:rsid w:val="0C3C39BA"/>
    <w:rsid w:val="0C3E4B53"/>
    <w:rsid w:val="0C517F44"/>
    <w:rsid w:val="0C74220B"/>
    <w:rsid w:val="0C7C7DEE"/>
    <w:rsid w:val="0C7E3FC6"/>
    <w:rsid w:val="0C873E11"/>
    <w:rsid w:val="0C9E1DD1"/>
    <w:rsid w:val="0CBB1C41"/>
    <w:rsid w:val="0CBE5BCA"/>
    <w:rsid w:val="0CDC5668"/>
    <w:rsid w:val="0CE10AB4"/>
    <w:rsid w:val="0D137B28"/>
    <w:rsid w:val="0D343089"/>
    <w:rsid w:val="0D344029"/>
    <w:rsid w:val="0D465FB0"/>
    <w:rsid w:val="0D4E5509"/>
    <w:rsid w:val="0D61799D"/>
    <w:rsid w:val="0D6C3BD1"/>
    <w:rsid w:val="0D856A35"/>
    <w:rsid w:val="0DA11538"/>
    <w:rsid w:val="0DAB543F"/>
    <w:rsid w:val="0DAF5E57"/>
    <w:rsid w:val="0DB86442"/>
    <w:rsid w:val="0DD644CE"/>
    <w:rsid w:val="0E0C3A9A"/>
    <w:rsid w:val="0E271BD7"/>
    <w:rsid w:val="0E5516A3"/>
    <w:rsid w:val="0E552F3F"/>
    <w:rsid w:val="0E5627B3"/>
    <w:rsid w:val="0E6E6B83"/>
    <w:rsid w:val="0E8017EC"/>
    <w:rsid w:val="0E8D56AC"/>
    <w:rsid w:val="0EA06EF5"/>
    <w:rsid w:val="0EA235CD"/>
    <w:rsid w:val="0EA23CEB"/>
    <w:rsid w:val="0EA960F1"/>
    <w:rsid w:val="0EAC5D12"/>
    <w:rsid w:val="0EB45C24"/>
    <w:rsid w:val="0EC60645"/>
    <w:rsid w:val="0EE14825"/>
    <w:rsid w:val="0EE70C47"/>
    <w:rsid w:val="0EEB4B58"/>
    <w:rsid w:val="0EF04F94"/>
    <w:rsid w:val="0EF55ADA"/>
    <w:rsid w:val="0F1E386F"/>
    <w:rsid w:val="0F2E0942"/>
    <w:rsid w:val="0F384518"/>
    <w:rsid w:val="0F3E1302"/>
    <w:rsid w:val="0F415844"/>
    <w:rsid w:val="0F46043B"/>
    <w:rsid w:val="0F494FCC"/>
    <w:rsid w:val="0F4D2384"/>
    <w:rsid w:val="0F5D7538"/>
    <w:rsid w:val="0F5F4DFF"/>
    <w:rsid w:val="0F6777C8"/>
    <w:rsid w:val="0F9D1EF0"/>
    <w:rsid w:val="0FB8314E"/>
    <w:rsid w:val="0FBD2BC7"/>
    <w:rsid w:val="0FDA2C06"/>
    <w:rsid w:val="0FE25837"/>
    <w:rsid w:val="0FE95416"/>
    <w:rsid w:val="10400DB7"/>
    <w:rsid w:val="10663FD0"/>
    <w:rsid w:val="10736BE8"/>
    <w:rsid w:val="10757270"/>
    <w:rsid w:val="10794C33"/>
    <w:rsid w:val="10905BC6"/>
    <w:rsid w:val="109905AF"/>
    <w:rsid w:val="109C1579"/>
    <w:rsid w:val="10A31172"/>
    <w:rsid w:val="10B2631A"/>
    <w:rsid w:val="10B6663E"/>
    <w:rsid w:val="10BE0EDD"/>
    <w:rsid w:val="10BF07F3"/>
    <w:rsid w:val="10CB05BF"/>
    <w:rsid w:val="10F4733C"/>
    <w:rsid w:val="10FB3B2B"/>
    <w:rsid w:val="110231B4"/>
    <w:rsid w:val="1126010C"/>
    <w:rsid w:val="112D58D7"/>
    <w:rsid w:val="112E19AB"/>
    <w:rsid w:val="1147309E"/>
    <w:rsid w:val="1153485F"/>
    <w:rsid w:val="115572C9"/>
    <w:rsid w:val="115F286F"/>
    <w:rsid w:val="11701BAD"/>
    <w:rsid w:val="117B2434"/>
    <w:rsid w:val="11881194"/>
    <w:rsid w:val="118B7B0E"/>
    <w:rsid w:val="11BB6DAD"/>
    <w:rsid w:val="11BD15BD"/>
    <w:rsid w:val="11C602EF"/>
    <w:rsid w:val="11DF1E56"/>
    <w:rsid w:val="11EF2CCA"/>
    <w:rsid w:val="1205050B"/>
    <w:rsid w:val="12082031"/>
    <w:rsid w:val="120E6F5D"/>
    <w:rsid w:val="12184628"/>
    <w:rsid w:val="12256FB2"/>
    <w:rsid w:val="12334D6A"/>
    <w:rsid w:val="124157D5"/>
    <w:rsid w:val="125A7367"/>
    <w:rsid w:val="12615693"/>
    <w:rsid w:val="12646D68"/>
    <w:rsid w:val="127234CA"/>
    <w:rsid w:val="127C3C05"/>
    <w:rsid w:val="127D3DBD"/>
    <w:rsid w:val="127D7CFE"/>
    <w:rsid w:val="12882084"/>
    <w:rsid w:val="128A1C33"/>
    <w:rsid w:val="129D48FF"/>
    <w:rsid w:val="12A815DD"/>
    <w:rsid w:val="12B808AD"/>
    <w:rsid w:val="12BB1B23"/>
    <w:rsid w:val="12DF1E31"/>
    <w:rsid w:val="13037638"/>
    <w:rsid w:val="13095BFC"/>
    <w:rsid w:val="130C3C1C"/>
    <w:rsid w:val="130D5C65"/>
    <w:rsid w:val="13175CB4"/>
    <w:rsid w:val="13230816"/>
    <w:rsid w:val="13446372"/>
    <w:rsid w:val="135F0C4A"/>
    <w:rsid w:val="13685B28"/>
    <w:rsid w:val="13832F91"/>
    <w:rsid w:val="138C280C"/>
    <w:rsid w:val="139438C5"/>
    <w:rsid w:val="13B87D90"/>
    <w:rsid w:val="13BD7AD6"/>
    <w:rsid w:val="13D40301"/>
    <w:rsid w:val="13DD724B"/>
    <w:rsid w:val="14021855"/>
    <w:rsid w:val="140D13AD"/>
    <w:rsid w:val="141263C1"/>
    <w:rsid w:val="14157A09"/>
    <w:rsid w:val="141F4761"/>
    <w:rsid w:val="14243E99"/>
    <w:rsid w:val="142958AB"/>
    <w:rsid w:val="145D32EC"/>
    <w:rsid w:val="148F1B12"/>
    <w:rsid w:val="14BB4CEB"/>
    <w:rsid w:val="14C211F0"/>
    <w:rsid w:val="14C53680"/>
    <w:rsid w:val="14E548B4"/>
    <w:rsid w:val="14E77DE3"/>
    <w:rsid w:val="14F77849"/>
    <w:rsid w:val="153D42ED"/>
    <w:rsid w:val="154E13D5"/>
    <w:rsid w:val="155E0467"/>
    <w:rsid w:val="155E2C68"/>
    <w:rsid w:val="15677874"/>
    <w:rsid w:val="156C79E5"/>
    <w:rsid w:val="15883A51"/>
    <w:rsid w:val="158F3781"/>
    <w:rsid w:val="159D594F"/>
    <w:rsid w:val="15A926DB"/>
    <w:rsid w:val="15B40947"/>
    <w:rsid w:val="15BB5F89"/>
    <w:rsid w:val="15C80E0B"/>
    <w:rsid w:val="16023F84"/>
    <w:rsid w:val="16071474"/>
    <w:rsid w:val="16130EF8"/>
    <w:rsid w:val="1641411C"/>
    <w:rsid w:val="164E716F"/>
    <w:rsid w:val="165A6195"/>
    <w:rsid w:val="1683314D"/>
    <w:rsid w:val="168C5CAF"/>
    <w:rsid w:val="16AF3818"/>
    <w:rsid w:val="16B00A0A"/>
    <w:rsid w:val="16BC71CB"/>
    <w:rsid w:val="16DA7051"/>
    <w:rsid w:val="16E46B59"/>
    <w:rsid w:val="16EC4D14"/>
    <w:rsid w:val="16F24102"/>
    <w:rsid w:val="16F42516"/>
    <w:rsid w:val="16FA4D75"/>
    <w:rsid w:val="171643C0"/>
    <w:rsid w:val="17257637"/>
    <w:rsid w:val="172D0409"/>
    <w:rsid w:val="17311E55"/>
    <w:rsid w:val="17352BBF"/>
    <w:rsid w:val="1747617A"/>
    <w:rsid w:val="175A5A49"/>
    <w:rsid w:val="175C3EA4"/>
    <w:rsid w:val="17644568"/>
    <w:rsid w:val="17660BB3"/>
    <w:rsid w:val="177C2CD3"/>
    <w:rsid w:val="17846A60"/>
    <w:rsid w:val="17981574"/>
    <w:rsid w:val="17B918E8"/>
    <w:rsid w:val="17BD7351"/>
    <w:rsid w:val="17D6629E"/>
    <w:rsid w:val="17DA13B1"/>
    <w:rsid w:val="17EB1EFB"/>
    <w:rsid w:val="17EB57DC"/>
    <w:rsid w:val="18172FFF"/>
    <w:rsid w:val="184503F2"/>
    <w:rsid w:val="184618BC"/>
    <w:rsid w:val="184B4877"/>
    <w:rsid w:val="184D6277"/>
    <w:rsid w:val="18563C71"/>
    <w:rsid w:val="185A780B"/>
    <w:rsid w:val="186C6393"/>
    <w:rsid w:val="186D25B3"/>
    <w:rsid w:val="189D1728"/>
    <w:rsid w:val="189D7C11"/>
    <w:rsid w:val="189F0CD8"/>
    <w:rsid w:val="18B7342B"/>
    <w:rsid w:val="18E82791"/>
    <w:rsid w:val="18EA4AF1"/>
    <w:rsid w:val="18F91313"/>
    <w:rsid w:val="191306B4"/>
    <w:rsid w:val="191F3BA6"/>
    <w:rsid w:val="193030A1"/>
    <w:rsid w:val="19520797"/>
    <w:rsid w:val="195C0C77"/>
    <w:rsid w:val="198311A6"/>
    <w:rsid w:val="199707DF"/>
    <w:rsid w:val="19BE19EE"/>
    <w:rsid w:val="19CE022D"/>
    <w:rsid w:val="19F54D3D"/>
    <w:rsid w:val="1A270EB3"/>
    <w:rsid w:val="1A344F1C"/>
    <w:rsid w:val="1A3D7363"/>
    <w:rsid w:val="1A5061D5"/>
    <w:rsid w:val="1A5D38C0"/>
    <w:rsid w:val="1A61062E"/>
    <w:rsid w:val="1A656D96"/>
    <w:rsid w:val="1A6E5CA1"/>
    <w:rsid w:val="1A753962"/>
    <w:rsid w:val="1A893358"/>
    <w:rsid w:val="1A99366F"/>
    <w:rsid w:val="1A9A38F4"/>
    <w:rsid w:val="1AA57CE6"/>
    <w:rsid w:val="1AA9358B"/>
    <w:rsid w:val="1AB2369F"/>
    <w:rsid w:val="1AC73C4A"/>
    <w:rsid w:val="1AE97898"/>
    <w:rsid w:val="1AF220FE"/>
    <w:rsid w:val="1B0B5EFA"/>
    <w:rsid w:val="1B14525A"/>
    <w:rsid w:val="1B445383"/>
    <w:rsid w:val="1B51166C"/>
    <w:rsid w:val="1B556556"/>
    <w:rsid w:val="1B5F548E"/>
    <w:rsid w:val="1B61466F"/>
    <w:rsid w:val="1B697C7D"/>
    <w:rsid w:val="1B867DCE"/>
    <w:rsid w:val="1B9E6CBF"/>
    <w:rsid w:val="1BA0303F"/>
    <w:rsid w:val="1BB71066"/>
    <w:rsid w:val="1BE16575"/>
    <w:rsid w:val="1BE92BB0"/>
    <w:rsid w:val="1BF415C0"/>
    <w:rsid w:val="1C0357F9"/>
    <w:rsid w:val="1C0B2D4C"/>
    <w:rsid w:val="1C536DCB"/>
    <w:rsid w:val="1C674AD8"/>
    <w:rsid w:val="1C6A0FEB"/>
    <w:rsid w:val="1C807DFF"/>
    <w:rsid w:val="1C8225B4"/>
    <w:rsid w:val="1CBF1594"/>
    <w:rsid w:val="1CBF33D8"/>
    <w:rsid w:val="1CCF478D"/>
    <w:rsid w:val="1CE13BE3"/>
    <w:rsid w:val="1CF92D2E"/>
    <w:rsid w:val="1D065295"/>
    <w:rsid w:val="1D0C73C7"/>
    <w:rsid w:val="1D254BE7"/>
    <w:rsid w:val="1D2F484B"/>
    <w:rsid w:val="1D375E46"/>
    <w:rsid w:val="1D434983"/>
    <w:rsid w:val="1D5238EE"/>
    <w:rsid w:val="1D6541D3"/>
    <w:rsid w:val="1D6F6657"/>
    <w:rsid w:val="1DA61684"/>
    <w:rsid w:val="1DB212E3"/>
    <w:rsid w:val="1DBF3698"/>
    <w:rsid w:val="1DC27D06"/>
    <w:rsid w:val="1DD1429D"/>
    <w:rsid w:val="1DD57781"/>
    <w:rsid w:val="1DF0107D"/>
    <w:rsid w:val="1DFB5113"/>
    <w:rsid w:val="1DFF5956"/>
    <w:rsid w:val="1E306F70"/>
    <w:rsid w:val="1E46722C"/>
    <w:rsid w:val="1E4B0A3F"/>
    <w:rsid w:val="1E500D4C"/>
    <w:rsid w:val="1E6715A8"/>
    <w:rsid w:val="1E9B0E52"/>
    <w:rsid w:val="1EB36366"/>
    <w:rsid w:val="1EB754B6"/>
    <w:rsid w:val="1EF170CB"/>
    <w:rsid w:val="1EF82A6A"/>
    <w:rsid w:val="1EFA0605"/>
    <w:rsid w:val="1F036FA1"/>
    <w:rsid w:val="1F111D9A"/>
    <w:rsid w:val="1F3C44E0"/>
    <w:rsid w:val="1F5C7B62"/>
    <w:rsid w:val="1F645366"/>
    <w:rsid w:val="1F696DDE"/>
    <w:rsid w:val="1F6F54A0"/>
    <w:rsid w:val="1F8F3203"/>
    <w:rsid w:val="1FD0437A"/>
    <w:rsid w:val="1FE22512"/>
    <w:rsid w:val="1FF81504"/>
    <w:rsid w:val="20116926"/>
    <w:rsid w:val="2032123C"/>
    <w:rsid w:val="203938B0"/>
    <w:rsid w:val="204A0837"/>
    <w:rsid w:val="20564FD6"/>
    <w:rsid w:val="20844465"/>
    <w:rsid w:val="208606F5"/>
    <w:rsid w:val="20AF1361"/>
    <w:rsid w:val="20B00ABD"/>
    <w:rsid w:val="20C010F1"/>
    <w:rsid w:val="20C2107C"/>
    <w:rsid w:val="20E10B1D"/>
    <w:rsid w:val="21043FFA"/>
    <w:rsid w:val="211033A4"/>
    <w:rsid w:val="211405C2"/>
    <w:rsid w:val="212B4924"/>
    <w:rsid w:val="212E6400"/>
    <w:rsid w:val="2131474F"/>
    <w:rsid w:val="213A70AA"/>
    <w:rsid w:val="2147642A"/>
    <w:rsid w:val="21492C29"/>
    <w:rsid w:val="2149353E"/>
    <w:rsid w:val="21570046"/>
    <w:rsid w:val="216A7530"/>
    <w:rsid w:val="21725B4A"/>
    <w:rsid w:val="21751708"/>
    <w:rsid w:val="2189746A"/>
    <w:rsid w:val="219B1BE9"/>
    <w:rsid w:val="21A86963"/>
    <w:rsid w:val="21AC7216"/>
    <w:rsid w:val="21AE6C27"/>
    <w:rsid w:val="21B971CA"/>
    <w:rsid w:val="21BE114E"/>
    <w:rsid w:val="21C30C3C"/>
    <w:rsid w:val="21DF1916"/>
    <w:rsid w:val="21E6525C"/>
    <w:rsid w:val="21EF4660"/>
    <w:rsid w:val="21F527BF"/>
    <w:rsid w:val="21FB0F4C"/>
    <w:rsid w:val="2201572B"/>
    <w:rsid w:val="221B25E5"/>
    <w:rsid w:val="2234756D"/>
    <w:rsid w:val="22470363"/>
    <w:rsid w:val="2262245F"/>
    <w:rsid w:val="22642C6C"/>
    <w:rsid w:val="226F224D"/>
    <w:rsid w:val="22826750"/>
    <w:rsid w:val="2286285F"/>
    <w:rsid w:val="2289656C"/>
    <w:rsid w:val="22B034AD"/>
    <w:rsid w:val="22B53D55"/>
    <w:rsid w:val="22BB1C9D"/>
    <w:rsid w:val="22C6599E"/>
    <w:rsid w:val="22DC210E"/>
    <w:rsid w:val="22EE5107"/>
    <w:rsid w:val="22F06F91"/>
    <w:rsid w:val="22F17839"/>
    <w:rsid w:val="22FB3E29"/>
    <w:rsid w:val="230263CB"/>
    <w:rsid w:val="23066004"/>
    <w:rsid w:val="232055A2"/>
    <w:rsid w:val="232F11EA"/>
    <w:rsid w:val="233B09E3"/>
    <w:rsid w:val="23473D42"/>
    <w:rsid w:val="2351214B"/>
    <w:rsid w:val="23515BA6"/>
    <w:rsid w:val="23524F09"/>
    <w:rsid w:val="235E296F"/>
    <w:rsid w:val="235E6D51"/>
    <w:rsid w:val="23612A7E"/>
    <w:rsid w:val="2382032A"/>
    <w:rsid w:val="23BE63B8"/>
    <w:rsid w:val="23D10AFF"/>
    <w:rsid w:val="23E442D7"/>
    <w:rsid w:val="23ED64AE"/>
    <w:rsid w:val="23F5763D"/>
    <w:rsid w:val="23FD2F6E"/>
    <w:rsid w:val="24014144"/>
    <w:rsid w:val="240254F5"/>
    <w:rsid w:val="2403024C"/>
    <w:rsid w:val="240C60EC"/>
    <w:rsid w:val="242F19D5"/>
    <w:rsid w:val="243051AC"/>
    <w:rsid w:val="24335C10"/>
    <w:rsid w:val="243E4ABF"/>
    <w:rsid w:val="24550FB8"/>
    <w:rsid w:val="245B653A"/>
    <w:rsid w:val="24663BD2"/>
    <w:rsid w:val="246F2FA4"/>
    <w:rsid w:val="24737FB3"/>
    <w:rsid w:val="24866333"/>
    <w:rsid w:val="249A0A27"/>
    <w:rsid w:val="249B39FC"/>
    <w:rsid w:val="249D184B"/>
    <w:rsid w:val="24B44EC7"/>
    <w:rsid w:val="24CD02CC"/>
    <w:rsid w:val="24CE7A3C"/>
    <w:rsid w:val="24DE7CA6"/>
    <w:rsid w:val="24FB20D4"/>
    <w:rsid w:val="24FB7E48"/>
    <w:rsid w:val="25070B28"/>
    <w:rsid w:val="2514673C"/>
    <w:rsid w:val="25211BCB"/>
    <w:rsid w:val="254840B6"/>
    <w:rsid w:val="256F2454"/>
    <w:rsid w:val="257024E2"/>
    <w:rsid w:val="25787556"/>
    <w:rsid w:val="257D42E9"/>
    <w:rsid w:val="258222C2"/>
    <w:rsid w:val="25A144BB"/>
    <w:rsid w:val="25A40856"/>
    <w:rsid w:val="25AF2253"/>
    <w:rsid w:val="25B83008"/>
    <w:rsid w:val="25C9526D"/>
    <w:rsid w:val="25CA7A5E"/>
    <w:rsid w:val="25CC4971"/>
    <w:rsid w:val="25D758E1"/>
    <w:rsid w:val="26046B81"/>
    <w:rsid w:val="26075EB1"/>
    <w:rsid w:val="260B3056"/>
    <w:rsid w:val="260D0AB9"/>
    <w:rsid w:val="261065B0"/>
    <w:rsid w:val="26207529"/>
    <w:rsid w:val="26360E7E"/>
    <w:rsid w:val="2638762A"/>
    <w:rsid w:val="265679CE"/>
    <w:rsid w:val="265F7184"/>
    <w:rsid w:val="26746450"/>
    <w:rsid w:val="26853191"/>
    <w:rsid w:val="26985AA7"/>
    <w:rsid w:val="26A2290D"/>
    <w:rsid w:val="26A41794"/>
    <w:rsid w:val="26AD135D"/>
    <w:rsid w:val="26B15B3A"/>
    <w:rsid w:val="26E56CB8"/>
    <w:rsid w:val="26E62070"/>
    <w:rsid w:val="27181E49"/>
    <w:rsid w:val="27244636"/>
    <w:rsid w:val="27282EE2"/>
    <w:rsid w:val="274B0757"/>
    <w:rsid w:val="277318E8"/>
    <w:rsid w:val="277C4332"/>
    <w:rsid w:val="278D25E2"/>
    <w:rsid w:val="278E495F"/>
    <w:rsid w:val="279236B0"/>
    <w:rsid w:val="27924D09"/>
    <w:rsid w:val="27C84FFD"/>
    <w:rsid w:val="27ED6B3C"/>
    <w:rsid w:val="27EF3543"/>
    <w:rsid w:val="27F8687E"/>
    <w:rsid w:val="28014DE6"/>
    <w:rsid w:val="28095FF2"/>
    <w:rsid w:val="28120A54"/>
    <w:rsid w:val="28317831"/>
    <w:rsid w:val="283222B9"/>
    <w:rsid w:val="28454B57"/>
    <w:rsid w:val="285E01A8"/>
    <w:rsid w:val="28860910"/>
    <w:rsid w:val="28892AC1"/>
    <w:rsid w:val="288A474F"/>
    <w:rsid w:val="288C7803"/>
    <w:rsid w:val="28A42232"/>
    <w:rsid w:val="28B840A7"/>
    <w:rsid w:val="28C66CDE"/>
    <w:rsid w:val="28FA63AC"/>
    <w:rsid w:val="28FD412A"/>
    <w:rsid w:val="2907054E"/>
    <w:rsid w:val="29070879"/>
    <w:rsid w:val="291667E7"/>
    <w:rsid w:val="2917033B"/>
    <w:rsid w:val="292561FB"/>
    <w:rsid w:val="294B47BA"/>
    <w:rsid w:val="29501DE8"/>
    <w:rsid w:val="29531770"/>
    <w:rsid w:val="296514C8"/>
    <w:rsid w:val="2970433D"/>
    <w:rsid w:val="29794DAD"/>
    <w:rsid w:val="297C5979"/>
    <w:rsid w:val="299C504C"/>
    <w:rsid w:val="29A65B71"/>
    <w:rsid w:val="29BC6C08"/>
    <w:rsid w:val="29C66BDD"/>
    <w:rsid w:val="29CD1D87"/>
    <w:rsid w:val="29D822FE"/>
    <w:rsid w:val="29EF61C5"/>
    <w:rsid w:val="29F17835"/>
    <w:rsid w:val="2A052C2F"/>
    <w:rsid w:val="2A45198E"/>
    <w:rsid w:val="2A4B200D"/>
    <w:rsid w:val="2A7A398C"/>
    <w:rsid w:val="2A9B6C8D"/>
    <w:rsid w:val="2AE92E8D"/>
    <w:rsid w:val="2B0B7D46"/>
    <w:rsid w:val="2B276AD8"/>
    <w:rsid w:val="2B340F71"/>
    <w:rsid w:val="2B354134"/>
    <w:rsid w:val="2B781DFF"/>
    <w:rsid w:val="2B8D6CE9"/>
    <w:rsid w:val="2B9303C5"/>
    <w:rsid w:val="2BA43E0F"/>
    <w:rsid w:val="2BC864E6"/>
    <w:rsid w:val="2BD279DC"/>
    <w:rsid w:val="2BDB7C81"/>
    <w:rsid w:val="2BE52C57"/>
    <w:rsid w:val="2BED629B"/>
    <w:rsid w:val="2BED6EBA"/>
    <w:rsid w:val="2BEE7F53"/>
    <w:rsid w:val="2C0657A5"/>
    <w:rsid w:val="2C184887"/>
    <w:rsid w:val="2C295953"/>
    <w:rsid w:val="2C35735F"/>
    <w:rsid w:val="2C360E95"/>
    <w:rsid w:val="2C38274A"/>
    <w:rsid w:val="2C453065"/>
    <w:rsid w:val="2C4632F8"/>
    <w:rsid w:val="2C6014FB"/>
    <w:rsid w:val="2C627410"/>
    <w:rsid w:val="2C6A5BE3"/>
    <w:rsid w:val="2C734301"/>
    <w:rsid w:val="2C757F34"/>
    <w:rsid w:val="2C9B29E2"/>
    <w:rsid w:val="2C9B3AB1"/>
    <w:rsid w:val="2CA168CB"/>
    <w:rsid w:val="2CB30D23"/>
    <w:rsid w:val="2CB37070"/>
    <w:rsid w:val="2CB90D0D"/>
    <w:rsid w:val="2CC961A4"/>
    <w:rsid w:val="2CCE75D7"/>
    <w:rsid w:val="2CD0716D"/>
    <w:rsid w:val="2CE92FE8"/>
    <w:rsid w:val="2CF24334"/>
    <w:rsid w:val="2D17171D"/>
    <w:rsid w:val="2D1B159E"/>
    <w:rsid w:val="2D487315"/>
    <w:rsid w:val="2D4E2C1E"/>
    <w:rsid w:val="2D571E20"/>
    <w:rsid w:val="2D9D0E13"/>
    <w:rsid w:val="2D9E560C"/>
    <w:rsid w:val="2DA4449A"/>
    <w:rsid w:val="2DAA67BC"/>
    <w:rsid w:val="2DC2773B"/>
    <w:rsid w:val="2DD1141E"/>
    <w:rsid w:val="2DDE6163"/>
    <w:rsid w:val="2DE72C15"/>
    <w:rsid w:val="2DEB2465"/>
    <w:rsid w:val="2DEE672B"/>
    <w:rsid w:val="2E08159F"/>
    <w:rsid w:val="2E112376"/>
    <w:rsid w:val="2E192AD6"/>
    <w:rsid w:val="2E264418"/>
    <w:rsid w:val="2E4F2246"/>
    <w:rsid w:val="2E512D07"/>
    <w:rsid w:val="2E5A2ED6"/>
    <w:rsid w:val="2E6B0274"/>
    <w:rsid w:val="2E735D50"/>
    <w:rsid w:val="2E87291F"/>
    <w:rsid w:val="2E9927A3"/>
    <w:rsid w:val="2EC40741"/>
    <w:rsid w:val="2ECD360C"/>
    <w:rsid w:val="2EE9089E"/>
    <w:rsid w:val="2EEC1FDD"/>
    <w:rsid w:val="2EF15F03"/>
    <w:rsid w:val="2EF53C79"/>
    <w:rsid w:val="2EF816E8"/>
    <w:rsid w:val="2F047D4A"/>
    <w:rsid w:val="2F063765"/>
    <w:rsid w:val="2F131F17"/>
    <w:rsid w:val="2F140B38"/>
    <w:rsid w:val="2F2018CA"/>
    <w:rsid w:val="2F3B6007"/>
    <w:rsid w:val="2F592F68"/>
    <w:rsid w:val="2F5A0B5D"/>
    <w:rsid w:val="2F5D5893"/>
    <w:rsid w:val="2F6B5AC7"/>
    <w:rsid w:val="2F8B49B7"/>
    <w:rsid w:val="2F946AB9"/>
    <w:rsid w:val="2F97096A"/>
    <w:rsid w:val="2F9D003A"/>
    <w:rsid w:val="2FBA5F59"/>
    <w:rsid w:val="2FC30DED"/>
    <w:rsid w:val="2FD61A6F"/>
    <w:rsid w:val="302756F0"/>
    <w:rsid w:val="30521752"/>
    <w:rsid w:val="30561055"/>
    <w:rsid w:val="305E18A9"/>
    <w:rsid w:val="30682F74"/>
    <w:rsid w:val="30766D29"/>
    <w:rsid w:val="30975702"/>
    <w:rsid w:val="30991241"/>
    <w:rsid w:val="30A20E2F"/>
    <w:rsid w:val="30A31ECC"/>
    <w:rsid w:val="30B000B3"/>
    <w:rsid w:val="30D0327C"/>
    <w:rsid w:val="30E04B08"/>
    <w:rsid w:val="31090516"/>
    <w:rsid w:val="3110333D"/>
    <w:rsid w:val="311B55C2"/>
    <w:rsid w:val="312066F5"/>
    <w:rsid w:val="312D168C"/>
    <w:rsid w:val="313A0E5D"/>
    <w:rsid w:val="31403A45"/>
    <w:rsid w:val="31436ACE"/>
    <w:rsid w:val="31447C57"/>
    <w:rsid w:val="314F676E"/>
    <w:rsid w:val="316D31D1"/>
    <w:rsid w:val="318547BF"/>
    <w:rsid w:val="318565B5"/>
    <w:rsid w:val="31870586"/>
    <w:rsid w:val="318F4ADD"/>
    <w:rsid w:val="31921790"/>
    <w:rsid w:val="3195568B"/>
    <w:rsid w:val="31966CEB"/>
    <w:rsid w:val="31CE7D93"/>
    <w:rsid w:val="31D25780"/>
    <w:rsid w:val="31F03779"/>
    <w:rsid w:val="31F81687"/>
    <w:rsid w:val="320562B0"/>
    <w:rsid w:val="320A540E"/>
    <w:rsid w:val="320B60F9"/>
    <w:rsid w:val="32186A5C"/>
    <w:rsid w:val="32245FBD"/>
    <w:rsid w:val="324030C3"/>
    <w:rsid w:val="324B7CEC"/>
    <w:rsid w:val="3253789A"/>
    <w:rsid w:val="326A6C27"/>
    <w:rsid w:val="328B44A1"/>
    <w:rsid w:val="32980F1A"/>
    <w:rsid w:val="329A238A"/>
    <w:rsid w:val="32B0794B"/>
    <w:rsid w:val="32CA4645"/>
    <w:rsid w:val="32D53DA8"/>
    <w:rsid w:val="32D70AB5"/>
    <w:rsid w:val="32E13D46"/>
    <w:rsid w:val="33074015"/>
    <w:rsid w:val="331F36B7"/>
    <w:rsid w:val="332B6EEE"/>
    <w:rsid w:val="3335325C"/>
    <w:rsid w:val="334400E4"/>
    <w:rsid w:val="335157E8"/>
    <w:rsid w:val="336458C0"/>
    <w:rsid w:val="338E1467"/>
    <w:rsid w:val="3392586B"/>
    <w:rsid w:val="33B5015E"/>
    <w:rsid w:val="33BA2A39"/>
    <w:rsid w:val="33BE30DA"/>
    <w:rsid w:val="33CC16D5"/>
    <w:rsid w:val="33D87CB1"/>
    <w:rsid w:val="33D95815"/>
    <w:rsid w:val="33E537C3"/>
    <w:rsid w:val="33E71AFA"/>
    <w:rsid w:val="33E80D11"/>
    <w:rsid w:val="340536CB"/>
    <w:rsid w:val="3416023B"/>
    <w:rsid w:val="341B183B"/>
    <w:rsid w:val="342932E3"/>
    <w:rsid w:val="34490CA5"/>
    <w:rsid w:val="344E75ED"/>
    <w:rsid w:val="346874D6"/>
    <w:rsid w:val="346B681C"/>
    <w:rsid w:val="34750E08"/>
    <w:rsid w:val="347638A9"/>
    <w:rsid w:val="34776710"/>
    <w:rsid w:val="3478042B"/>
    <w:rsid w:val="34805550"/>
    <w:rsid w:val="34832C2A"/>
    <w:rsid w:val="34A73947"/>
    <w:rsid w:val="34B0025E"/>
    <w:rsid w:val="34BA6325"/>
    <w:rsid w:val="34CC6A94"/>
    <w:rsid w:val="34CD0868"/>
    <w:rsid w:val="34CE4649"/>
    <w:rsid w:val="351436DF"/>
    <w:rsid w:val="35247965"/>
    <w:rsid w:val="353301A5"/>
    <w:rsid w:val="353B429C"/>
    <w:rsid w:val="35420C82"/>
    <w:rsid w:val="35437B39"/>
    <w:rsid w:val="35624F6C"/>
    <w:rsid w:val="357E274D"/>
    <w:rsid w:val="358A56E5"/>
    <w:rsid w:val="35902CCB"/>
    <w:rsid w:val="3594102F"/>
    <w:rsid w:val="359E0EA5"/>
    <w:rsid w:val="35B91B6C"/>
    <w:rsid w:val="35D875BA"/>
    <w:rsid w:val="360166E7"/>
    <w:rsid w:val="36053F9A"/>
    <w:rsid w:val="3608278F"/>
    <w:rsid w:val="36146AD5"/>
    <w:rsid w:val="36201DBB"/>
    <w:rsid w:val="36344363"/>
    <w:rsid w:val="365F7CBA"/>
    <w:rsid w:val="36722A75"/>
    <w:rsid w:val="367A1361"/>
    <w:rsid w:val="368C2FB8"/>
    <w:rsid w:val="3693441D"/>
    <w:rsid w:val="36AC08DC"/>
    <w:rsid w:val="36AF1D33"/>
    <w:rsid w:val="36DD1C41"/>
    <w:rsid w:val="37271293"/>
    <w:rsid w:val="372D04CD"/>
    <w:rsid w:val="373973EA"/>
    <w:rsid w:val="37577A0C"/>
    <w:rsid w:val="375A732C"/>
    <w:rsid w:val="37680C11"/>
    <w:rsid w:val="37706BB8"/>
    <w:rsid w:val="37714992"/>
    <w:rsid w:val="377F0110"/>
    <w:rsid w:val="37850312"/>
    <w:rsid w:val="379600E6"/>
    <w:rsid w:val="37961B98"/>
    <w:rsid w:val="37A2066B"/>
    <w:rsid w:val="37AD6CF8"/>
    <w:rsid w:val="37B85E0F"/>
    <w:rsid w:val="37C05653"/>
    <w:rsid w:val="37D516E8"/>
    <w:rsid w:val="37E719CD"/>
    <w:rsid w:val="37E7483D"/>
    <w:rsid w:val="37ED6C98"/>
    <w:rsid w:val="38072C27"/>
    <w:rsid w:val="38266554"/>
    <w:rsid w:val="382C116B"/>
    <w:rsid w:val="3833325D"/>
    <w:rsid w:val="3835703E"/>
    <w:rsid w:val="385246C5"/>
    <w:rsid w:val="38607D09"/>
    <w:rsid w:val="386334F1"/>
    <w:rsid w:val="38690FC1"/>
    <w:rsid w:val="386B2A84"/>
    <w:rsid w:val="38752516"/>
    <w:rsid w:val="389C069E"/>
    <w:rsid w:val="389F69EF"/>
    <w:rsid w:val="38D61230"/>
    <w:rsid w:val="38E12F42"/>
    <w:rsid w:val="38E15D3E"/>
    <w:rsid w:val="38EC34C8"/>
    <w:rsid w:val="39030451"/>
    <w:rsid w:val="390E29D5"/>
    <w:rsid w:val="391B3648"/>
    <w:rsid w:val="3931183D"/>
    <w:rsid w:val="39390997"/>
    <w:rsid w:val="3946020D"/>
    <w:rsid w:val="39542B97"/>
    <w:rsid w:val="395650D9"/>
    <w:rsid w:val="395D7391"/>
    <w:rsid w:val="39693D5B"/>
    <w:rsid w:val="396952EC"/>
    <w:rsid w:val="3975378B"/>
    <w:rsid w:val="397659B6"/>
    <w:rsid w:val="398C0C25"/>
    <w:rsid w:val="399B04CB"/>
    <w:rsid w:val="39AF0971"/>
    <w:rsid w:val="39B36719"/>
    <w:rsid w:val="39B538F2"/>
    <w:rsid w:val="39B77F8D"/>
    <w:rsid w:val="39B81127"/>
    <w:rsid w:val="39C06486"/>
    <w:rsid w:val="39C4745A"/>
    <w:rsid w:val="39CF7706"/>
    <w:rsid w:val="39D12AF4"/>
    <w:rsid w:val="39D751EA"/>
    <w:rsid w:val="39E0345F"/>
    <w:rsid w:val="39E479D9"/>
    <w:rsid w:val="39EA2D9A"/>
    <w:rsid w:val="39F8338E"/>
    <w:rsid w:val="3A063B2C"/>
    <w:rsid w:val="3A133AE4"/>
    <w:rsid w:val="3A261E1C"/>
    <w:rsid w:val="3A2D2C87"/>
    <w:rsid w:val="3A3E4A48"/>
    <w:rsid w:val="3A463A04"/>
    <w:rsid w:val="3A497547"/>
    <w:rsid w:val="3A4A721A"/>
    <w:rsid w:val="3A4C411A"/>
    <w:rsid w:val="3A561670"/>
    <w:rsid w:val="3A61616C"/>
    <w:rsid w:val="3A6F6F04"/>
    <w:rsid w:val="3A752E7C"/>
    <w:rsid w:val="3A7652C9"/>
    <w:rsid w:val="3A7D4A75"/>
    <w:rsid w:val="3A8B47CF"/>
    <w:rsid w:val="3A8C6E43"/>
    <w:rsid w:val="3A971113"/>
    <w:rsid w:val="3AA17958"/>
    <w:rsid w:val="3AAA6472"/>
    <w:rsid w:val="3AB46C92"/>
    <w:rsid w:val="3AB84281"/>
    <w:rsid w:val="3ACD2495"/>
    <w:rsid w:val="3AE260A9"/>
    <w:rsid w:val="3AE51295"/>
    <w:rsid w:val="3AE62E83"/>
    <w:rsid w:val="3AE947C3"/>
    <w:rsid w:val="3AEC554A"/>
    <w:rsid w:val="3B1E65EC"/>
    <w:rsid w:val="3B220123"/>
    <w:rsid w:val="3B232D39"/>
    <w:rsid w:val="3B347EF3"/>
    <w:rsid w:val="3B3F4229"/>
    <w:rsid w:val="3B467656"/>
    <w:rsid w:val="3B6A7E97"/>
    <w:rsid w:val="3B726691"/>
    <w:rsid w:val="3B7506BB"/>
    <w:rsid w:val="3BD05EA4"/>
    <w:rsid w:val="3BD841BC"/>
    <w:rsid w:val="3C1564C5"/>
    <w:rsid w:val="3C32357B"/>
    <w:rsid w:val="3C32484F"/>
    <w:rsid w:val="3C374937"/>
    <w:rsid w:val="3C3F6336"/>
    <w:rsid w:val="3C5745A5"/>
    <w:rsid w:val="3C7B0FDA"/>
    <w:rsid w:val="3C8055F5"/>
    <w:rsid w:val="3C893616"/>
    <w:rsid w:val="3C897398"/>
    <w:rsid w:val="3C8C0EEE"/>
    <w:rsid w:val="3C9262E6"/>
    <w:rsid w:val="3C95235A"/>
    <w:rsid w:val="3CBF2369"/>
    <w:rsid w:val="3CC87259"/>
    <w:rsid w:val="3CCF5821"/>
    <w:rsid w:val="3CDB0AE8"/>
    <w:rsid w:val="3CE9353B"/>
    <w:rsid w:val="3CFA69FC"/>
    <w:rsid w:val="3D0A726D"/>
    <w:rsid w:val="3D3006CC"/>
    <w:rsid w:val="3D6843F5"/>
    <w:rsid w:val="3D6E5A6D"/>
    <w:rsid w:val="3D88758F"/>
    <w:rsid w:val="3D981666"/>
    <w:rsid w:val="3DB040E9"/>
    <w:rsid w:val="3DB44E8C"/>
    <w:rsid w:val="3DD47A0B"/>
    <w:rsid w:val="3DD80282"/>
    <w:rsid w:val="3DE67B5F"/>
    <w:rsid w:val="3DED4010"/>
    <w:rsid w:val="3DFB0B98"/>
    <w:rsid w:val="3DFE6580"/>
    <w:rsid w:val="3E09620D"/>
    <w:rsid w:val="3E137FDF"/>
    <w:rsid w:val="3E1556A0"/>
    <w:rsid w:val="3E166C0B"/>
    <w:rsid w:val="3E204B6F"/>
    <w:rsid w:val="3E2225BB"/>
    <w:rsid w:val="3E2C40E0"/>
    <w:rsid w:val="3E3B4BC5"/>
    <w:rsid w:val="3E476C26"/>
    <w:rsid w:val="3E5A2629"/>
    <w:rsid w:val="3E5C73F8"/>
    <w:rsid w:val="3E5D0741"/>
    <w:rsid w:val="3E6D60F8"/>
    <w:rsid w:val="3E7765C9"/>
    <w:rsid w:val="3E870D65"/>
    <w:rsid w:val="3E8D2840"/>
    <w:rsid w:val="3E9578A7"/>
    <w:rsid w:val="3E9E56FA"/>
    <w:rsid w:val="3EA66E75"/>
    <w:rsid w:val="3EB23FF0"/>
    <w:rsid w:val="3EBA7316"/>
    <w:rsid w:val="3ED13D6A"/>
    <w:rsid w:val="3ED6384A"/>
    <w:rsid w:val="3EDB6EA2"/>
    <w:rsid w:val="3F076FD7"/>
    <w:rsid w:val="3F122227"/>
    <w:rsid w:val="3F1C094C"/>
    <w:rsid w:val="3F46060B"/>
    <w:rsid w:val="3F601EC9"/>
    <w:rsid w:val="3F6F2BD4"/>
    <w:rsid w:val="3F6F2C7F"/>
    <w:rsid w:val="3F89385D"/>
    <w:rsid w:val="3F8F0C61"/>
    <w:rsid w:val="3FA52BFF"/>
    <w:rsid w:val="3FA75648"/>
    <w:rsid w:val="3FB07DE0"/>
    <w:rsid w:val="3FBC0867"/>
    <w:rsid w:val="3FC017A9"/>
    <w:rsid w:val="400A61D5"/>
    <w:rsid w:val="4037600D"/>
    <w:rsid w:val="40414205"/>
    <w:rsid w:val="404A4383"/>
    <w:rsid w:val="405827F9"/>
    <w:rsid w:val="407144EF"/>
    <w:rsid w:val="4072427C"/>
    <w:rsid w:val="407517CC"/>
    <w:rsid w:val="408A6E8A"/>
    <w:rsid w:val="4092594B"/>
    <w:rsid w:val="40943A1B"/>
    <w:rsid w:val="40973CEC"/>
    <w:rsid w:val="40A92FA9"/>
    <w:rsid w:val="40AF43B3"/>
    <w:rsid w:val="40B46BEC"/>
    <w:rsid w:val="40E504D0"/>
    <w:rsid w:val="40EE3F48"/>
    <w:rsid w:val="40FA14D3"/>
    <w:rsid w:val="40FF746B"/>
    <w:rsid w:val="41053B9E"/>
    <w:rsid w:val="410B5E7D"/>
    <w:rsid w:val="41237030"/>
    <w:rsid w:val="41570646"/>
    <w:rsid w:val="4159163D"/>
    <w:rsid w:val="4165008A"/>
    <w:rsid w:val="41747A2D"/>
    <w:rsid w:val="41881FB0"/>
    <w:rsid w:val="41974AA3"/>
    <w:rsid w:val="419A3102"/>
    <w:rsid w:val="41A75594"/>
    <w:rsid w:val="41AF57E0"/>
    <w:rsid w:val="41B30AFB"/>
    <w:rsid w:val="41BA5A30"/>
    <w:rsid w:val="41BB3957"/>
    <w:rsid w:val="41DD2181"/>
    <w:rsid w:val="41E34667"/>
    <w:rsid w:val="41F22600"/>
    <w:rsid w:val="4202176B"/>
    <w:rsid w:val="4204774C"/>
    <w:rsid w:val="422207D2"/>
    <w:rsid w:val="42234D4D"/>
    <w:rsid w:val="4226177D"/>
    <w:rsid w:val="42264D84"/>
    <w:rsid w:val="422F294B"/>
    <w:rsid w:val="425C5110"/>
    <w:rsid w:val="42614C3F"/>
    <w:rsid w:val="4269591E"/>
    <w:rsid w:val="42976AAD"/>
    <w:rsid w:val="42A317B4"/>
    <w:rsid w:val="42A617CA"/>
    <w:rsid w:val="42BE6DD4"/>
    <w:rsid w:val="42F85524"/>
    <w:rsid w:val="430220B9"/>
    <w:rsid w:val="430F154A"/>
    <w:rsid w:val="43126F96"/>
    <w:rsid w:val="4313018E"/>
    <w:rsid w:val="431C3D84"/>
    <w:rsid w:val="431D5181"/>
    <w:rsid w:val="4323543F"/>
    <w:rsid w:val="43426B3B"/>
    <w:rsid w:val="43472728"/>
    <w:rsid w:val="43687663"/>
    <w:rsid w:val="43723B52"/>
    <w:rsid w:val="43727FAB"/>
    <w:rsid w:val="438F186B"/>
    <w:rsid w:val="43AC426B"/>
    <w:rsid w:val="43BD4156"/>
    <w:rsid w:val="44063ABD"/>
    <w:rsid w:val="44276D09"/>
    <w:rsid w:val="44341974"/>
    <w:rsid w:val="443F323A"/>
    <w:rsid w:val="44596831"/>
    <w:rsid w:val="44780061"/>
    <w:rsid w:val="449503C3"/>
    <w:rsid w:val="449D15B2"/>
    <w:rsid w:val="44B41F26"/>
    <w:rsid w:val="44B933E8"/>
    <w:rsid w:val="44BE57F6"/>
    <w:rsid w:val="44C2614B"/>
    <w:rsid w:val="44CE6D03"/>
    <w:rsid w:val="44D0605C"/>
    <w:rsid w:val="44D27E65"/>
    <w:rsid w:val="44D652FD"/>
    <w:rsid w:val="44D90A36"/>
    <w:rsid w:val="44DA424C"/>
    <w:rsid w:val="44E91311"/>
    <w:rsid w:val="44ED17F5"/>
    <w:rsid w:val="45095278"/>
    <w:rsid w:val="4522490A"/>
    <w:rsid w:val="453825E9"/>
    <w:rsid w:val="454014DE"/>
    <w:rsid w:val="45457C56"/>
    <w:rsid w:val="456755A1"/>
    <w:rsid w:val="45677F11"/>
    <w:rsid w:val="45735E47"/>
    <w:rsid w:val="4586654C"/>
    <w:rsid w:val="458D6B82"/>
    <w:rsid w:val="45B157BC"/>
    <w:rsid w:val="45BE2B0E"/>
    <w:rsid w:val="45DD7FF0"/>
    <w:rsid w:val="45E416AB"/>
    <w:rsid w:val="45E60574"/>
    <w:rsid w:val="45F577A5"/>
    <w:rsid w:val="46091AC2"/>
    <w:rsid w:val="461A5B0A"/>
    <w:rsid w:val="462270E6"/>
    <w:rsid w:val="46257C4F"/>
    <w:rsid w:val="46414E57"/>
    <w:rsid w:val="464447BE"/>
    <w:rsid w:val="4657368F"/>
    <w:rsid w:val="4692453D"/>
    <w:rsid w:val="46AE26F0"/>
    <w:rsid w:val="46B678CA"/>
    <w:rsid w:val="46DB0182"/>
    <w:rsid w:val="46E43000"/>
    <w:rsid w:val="46EA7D5F"/>
    <w:rsid w:val="46F118AC"/>
    <w:rsid w:val="46F60F8F"/>
    <w:rsid w:val="46FE78B8"/>
    <w:rsid w:val="470247EE"/>
    <w:rsid w:val="470E29FA"/>
    <w:rsid w:val="47114CA8"/>
    <w:rsid w:val="47241627"/>
    <w:rsid w:val="473B5CAF"/>
    <w:rsid w:val="47591877"/>
    <w:rsid w:val="479746E8"/>
    <w:rsid w:val="479D31FF"/>
    <w:rsid w:val="47E511A6"/>
    <w:rsid w:val="47F34054"/>
    <w:rsid w:val="47F36335"/>
    <w:rsid w:val="47F547C0"/>
    <w:rsid w:val="47FF4615"/>
    <w:rsid w:val="480E0E96"/>
    <w:rsid w:val="4823489A"/>
    <w:rsid w:val="482E4A48"/>
    <w:rsid w:val="483E64AD"/>
    <w:rsid w:val="483F3F43"/>
    <w:rsid w:val="48435692"/>
    <w:rsid w:val="484A288C"/>
    <w:rsid w:val="484E61FB"/>
    <w:rsid w:val="485E6D50"/>
    <w:rsid w:val="485F3FB6"/>
    <w:rsid w:val="487375EE"/>
    <w:rsid w:val="487B681D"/>
    <w:rsid w:val="48832C3B"/>
    <w:rsid w:val="48A244FE"/>
    <w:rsid w:val="48DD5957"/>
    <w:rsid w:val="48DF337F"/>
    <w:rsid w:val="48F35A7D"/>
    <w:rsid w:val="48F76246"/>
    <w:rsid w:val="49123A9E"/>
    <w:rsid w:val="49167153"/>
    <w:rsid w:val="492A6AE0"/>
    <w:rsid w:val="493F598F"/>
    <w:rsid w:val="49420302"/>
    <w:rsid w:val="49604148"/>
    <w:rsid w:val="497B5002"/>
    <w:rsid w:val="4986162D"/>
    <w:rsid w:val="49900EFB"/>
    <w:rsid w:val="49A3267B"/>
    <w:rsid w:val="49AE76E3"/>
    <w:rsid w:val="49CD0A6A"/>
    <w:rsid w:val="49D02D22"/>
    <w:rsid w:val="49F273AD"/>
    <w:rsid w:val="49FB69AA"/>
    <w:rsid w:val="4A002B45"/>
    <w:rsid w:val="4A153B39"/>
    <w:rsid w:val="4A183EA5"/>
    <w:rsid w:val="4A1A2F37"/>
    <w:rsid w:val="4A232B3F"/>
    <w:rsid w:val="4A496E24"/>
    <w:rsid w:val="4A4A2CEC"/>
    <w:rsid w:val="4A617D66"/>
    <w:rsid w:val="4A640FBD"/>
    <w:rsid w:val="4A6613D5"/>
    <w:rsid w:val="4A6E497B"/>
    <w:rsid w:val="4A7A262F"/>
    <w:rsid w:val="4A7C5632"/>
    <w:rsid w:val="4A85345F"/>
    <w:rsid w:val="4A925CF3"/>
    <w:rsid w:val="4A9944E6"/>
    <w:rsid w:val="4A9F3639"/>
    <w:rsid w:val="4AA71C26"/>
    <w:rsid w:val="4AB62D4B"/>
    <w:rsid w:val="4AB62FBB"/>
    <w:rsid w:val="4AD46618"/>
    <w:rsid w:val="4AD710C0"/>
    <w:rsid w:val="4ADB7A61"/>
    <w:rsid w:val="4ADC1410"/>
    <w:rsid w:val="4AEB2C7B"/>
    <w:rsid w:val="4AFC4329"/>
    <w:rsid w:val="4AFF25CE"/>
    <w:rsid w:val="4B0E6C23"/>
    <w:rsid w:val="4B283B83"/>
    <w:rsid w:val="4B5F7F5E"/>
    <w:rsid w:val="4B617867"/>
    <w:rsid w:val="4B6F4CAC"/>
    <w:rsid w:val="4B9911F6"/>
    <w:rsid w:val="4B9B144C"/>
    <w:rsid w:val="4BAE346B"/>
    <w:rsid w:val="4BB104FE"/>
    <w:rsid w:val="4BC717C8"/>
    <w:rsid w:val="4BCD28F8"/>
    <w:rsid w:val="4BD57327"/>
    <w:rsid w:val="4BF5021D"/>
    <w:rsid w:val="4BFB2CF6"/>
    <w:rsid w:val="4C047090"/>
    <w:rsid w:val="4C0F6121"/>
    <w:rsid w:val="4C1A50B0"/>
    <w:rsid w:val="4C2F2ECA"/>
    <w:rsid w:val="4C4B305B"/>
    <w:rsid w:val="4C7C4790"/>
    <w:rsid w:val="4C951FDD"/>
    <w:rsid w:val="4CA058B8"/>
    <w:rsid w:val="4CA20CAF"/>
    <w:rsid w:val="4CAC39DA"/>
    <w:rsid w:val="4CBF5ED6"/>
    <w:rsid w:val="4CD1275D"/>
    <w:rsid w:val="4CD3587B"/>
    <w:rsid w:val="4CDA1260"/>
    <w:rsid w:val="4CE20FFB"/>
    <w:rsid w:val="4CE616D2"/>
    <w:rsid w:val="4CFC1C14"/>
    <w:rsid w:val="4CFF5B79"/>
    <w:rsid w:val="4D06229C"/>
    <w:rsid w:val="4D077CCB"/>
    <w:rsid w:val="4D0924A6"/>
    <w:rsid w:val="4D0A7295"/>
    <w:rsid w:val="4D21650F"/>
    <w:rsid w:val="4D2341F5"/>
    <w:rsid w:val="4D271A41"/>
    <w:rsid w:val="4D324924"/>
    <w:rsid w:val="4D3A0333"/>
    <w:rsid w:val="4D4B3F57"/>
    <w:rsid w:val="4D530E4B"/>
    <w:rsid w:val="4D622441"/>
    <w:rsid w:val="4D6562E2"/>
    <w:rsid w:val="4D76506A"/>
    <w:rsid w:val="4D8344C4"/>
    <w:rsid w:val="4D8758C1"/>
    <w:rsid w:val="4D8B11C5"/>
    <w:rsid w:val="4D9808D1"/>
    <w:rsid w:val="4DA27A6F"/>
    <w:rsid w:val="4DAA1A69"/>
    <w:rsid w:val="4DAA32CF"/>
    <w:rsid w:val="4DB92213"/>
    <w:rsid w:val="4DC70944"/>
    <w:rsid w:val="4DD52F61"/>
    <w:rsid w:val="4DD738FF"/>
    <w:rsid w:val="4DD96C16"/>
    <w:rsid w:val="4DE11E37"/>
    <w:rsid w:val="4DEA0923"/>
    <w:rsid w:val="4DED18E0"/>
    <w:rsid w:val="4E161DB8"/>
    <w:rsid w:val="4E21676A"/>
    <w:rsid w:val="4E2B7021"/>
    <w:rsid w:val="4E456624"/>
    <w:rsid w:val="4E806654"/>
    <w:rsid w:val="4E8B7708"/>
    <w:rsid w:val="4EA64223"/>
    <w:rsid w:val="4EA810D2"/>
    <w:rsid w:val="4EAB3762"/>
    <w:rsid w:val="4EC23C58"/>
    <w:rsid w:val="4ECA4C79"/>
    <w:rsid w:val="4ECB1600"/>
    <w:rsid w:val="4ECC2AEC"/>
    <w:rsid w:val="4EEE1A13"/>
    <w:rsid w:val="4EF4492A"/>
    <w:rsid w:val="4F193498"/>
    <w:rsid w:val="4F1F0530"/>
    <w:rsid w:val="4F21092E"/>
    <w:rsid w:val="4F245C83"/>
    <w:rsid w:val="4F3C1AED"/>
    <w:rsid w:val="4F67636E"/>
    <w:rsid w:val="4F6C5CD1"/>
    <w:rsid w:val="4F806608"/>
    <w:rsid w:val="4F932EA2"/>
    <w:rsid w:val="4FAE568C"/>
    <w:rsid w:val="4FB4533F"/>
    <w:rsid w:val="4FC54FC1"/>
    <w:rsid w:val="4FC81571"/>
    <w:rsid w:val="4FE13311"/>
    <w:rsid w:val="4FE14F98"/>
    <w:rsid w:val="4FE317B8"/>
    <w:rsid w:val="4FE83DF5"/>
    <w:rsid w:val="4FF06317"/>
    <w:rsid w:val="500A5719"/>
    <w:rsid w:val="501D7FE9"/>
    <w:rsid w:val="50313C0F"/>
    <w:rsid w:val="5032701E"/>
    <w:rsid w:val="504E33EE"/>
    <w:rsid w:val="505161D9"/>
    <w:rsid w:val="506E1D78"/>
    <w:rsid w:val="508E0A2A"/>
    <w:rsid w:val="50BC5C77"/>
    <w:rsid w:val="50D66842"/>
    <w:rsid w:val="50DD7D3A"/>
    <w:rsid w:val="50E56A39"/>
    <w:rsid w:val="50F13B20"/>
    <w:rsid w:val="51081E87"/>
    <w:rsid w:val="51124324"/>
    <w:rsid w:val="51297205"/>
    <w:rsid w:val="512B6758"/>
    <w:rsid w:val="512F6D04"/>
    <w:rsid w:val="5156499E"/>
    <w:rsid w:val="5158019F"/>
    <w:rsid w:val="516F67F3"/>
    <w:rsid w:val="519C7E07"/>
    <w:rsid w:val="51A842F1"/>
    <w:rsid w:val="51AD4FD9"/>
    <w:rsid w:val="51BF554E"/>
    <w:rsid w:val="51D11356"/>
    <w:rsid w:val="51D96A21"/>
    <w:rsid w:val="520C24B7"/>
    <w:rsid w:val="524A6B74"/>
    <w:rsid w:val="52585B43"/>
    <w:rsid w:val="525E5465"/>
    <w:rsid w:val="526E2D3E"/>
    <w:rsid w:val="528223F8"/>
    <w:rsid w:val="52884C08"/>
    <w:rsid w:val="528E5FC1"/>
    <w:rsid w:val="52B07418"/>
    <w:rsid w:val="52C344CD"/>
    <w:rsid w:val="52DE6584"/>
    <w:rsid w:val="52F77B31"/>
    <w:rsid w:val="52FD37FC"/>
    <w:rsid w:val="53057A14"/>
    <w:rsid w:val="530D294A"/>
    <w:rsid w:val="531E682B"/>
    <w:rsid w:val="533F06C3"/>
    <w:rsid w:val="534B0B6F"/>
    <w:rsid w:val="534F401F"/>
    <w:rsid w:val="53507CEE"/>
    <w:rsid w:val="5351130F"/>
    <w:rsid w:val="537704E3"/>
    <w:rsid w:val="538541A0"/>
    <w:rsid w:val="53BD60F3"/>
    <w:rsid w:val="53D24247"/>
    <w:rsid w:val="53F314AE"/>
    <w:rsid w:val="53F745EF"/>
    <w:rsid w:val="53F90428"/>
    <w:rsid w:val="540657EB"/>
    <w:rsid w:val="54283676"/>
    <w:rsid w:val="543A7583"/>
    <w:rsid w:val="54443082"/>
    <w:rsid w:val="5451202F"/>
    <w:rsid w:val="54520F36"/>
    <w:rsid w:val="54563229"/>
    <w:rsid w:val="545958CE"/>
    <w:rsid w:val="549C6D3C"/>
    <w:rsid w:val="549D1B75"/>
    <w:rsid w:val="54B864DE"/>
    <w:rsid w:val="54D81951"/>
    <w:rsid w:val="54DB2D13"/>
    <w:rsid w:val="54F22AF4"/>
    <w:rsid w:val="54F8274E"/>
    <w:rsid w:val="54FE21C7"/>
    <w:rsid w:val="551558AF"/>
    <w:rsid w:val="551A42A7"/>
    <w:rsid w:val="551C6606"/>
    <w:rsid w:val="552312D2"/>
    <w:rsid w:val="55237507"/>
    <w:rsid w:val="552A5E9A"/>
    <w:rsid w:val="55397DFE"/>
    <w:rsid w:val="55432CF0"/>
    <w:rsid w:val="55492085"/>
    <w:rsid w:val="55627855"/>
    <w:rsid w:val="55630ACD"/>
    <w:rsid w:val="55645254"/>
    <w:rsid w:val="5585184E"/>
    <w:rsid w:val="559B1441"/>
    <w:rsid w:val="55A4070F"/>
    <w:rsid w:val="55A42C46"/>
    <w:rsid w:val="55B96499"/>
    <w:rsid w:val="55CD7BAC"/>
    <w:rsid w:val="55D81E48"/>
    <w:rsid w:val="55E87AF2"/>
    <w:rsid w:val="55ED3E96"/>
    <w:rsid w:val="561F0565"/>
    <w:rsid w:val="562903D4"/>
    <w:rsid w:val="562E1C0D"/>
    <w:rsid w:val="563E5795"/>
    <w:rsid w:val="56516D7D"/>
    <w:rsid w:val="567224C6"/>
    <w:rsid w:val="567B19ED"/>
    <w:rsid w:val="569B25D4"/>
    <w:rsid w:val="56A1003D"/>
    <w:rsid w:val="56C814EC"/>
    <w:rsid w:val="56CC4FBD"/>
    <w:rsid w:val="570446C0"/>
    <w:rsid w:val="5713677E"/>
    <w:rsid w:val="572316B0"/>
    <w:rsid w:val="572F7F22"/>
    <w:rsid w:val="5744777B"/>
    <w:rsid w:val="575405F4"/>
    <w:rsid w:val="57740AA0"/>
    <w:rsid w:val="578D39A5"/>
    <w:rsid w:val="578D78B5"/>
    <w:rsid w:val="57A07E7E"/>
    <w:rsid w:val="57A461A5"/>
    <w:rsid w:val="57BE5BE9"/>
    <w:rsid w:val="57C76915"/>
    <w:rsid w:val="57DB09AB"/>
    <w:rsid w:val="57E11158"/>
    <w:rsid w:val="57EA5BCB"/>
    <w:rsid w:val="5806112A"/>
    <w:rsid w:val="580D18CD"/>
    <w:rsid w:val="5815094B"/>
    <w:rsid w:val="58251D13"/>
    <w:rsid w:val="582D6B51"/>
    <w:rsid w:val="583E6E1F"/>
    <w:rsid w:val="585045DC"/>
    <w:rsid w:val="5853722A"/>
    <w:rsid w:val="58555E7B"/>
    <w:rsid w:val="586637B5"/>
    <w:rsid w:val="58664C32"/>
    <w:rsid w:val="5877670B"/>
    <w:rsid w:val="5883788E"/>
    <w:rsid w:val="58A447EC"/>
    <w:rsid w:val="58A51593"/>
    <w:rsid w:val="58C941A8"/>
    <w:rsid w:val="58CE45A2"/>
    <w:rsid w:val="58D637B4"/>
    <w:rsid w:val="58EE6FF9"/>
    <w:rsid w:val="58FC21B5"/>
    <w:rsid w:val="591573A4"/>
    <w:rsid w:val="5926276E"/>
    <w:rsid w:val="5938408B"/>
    <w:rsid w:val="59412D07"/>
    <w:rsid w:val="5948308B"/>
    <w:rsid w:val="59554907"/>
    <w:rsid w:val="595C13A8"/>
    <w:rsid w:val="598D6958"/>
    <w:rsid w:val="59A23096"/>
    <w:rsid w:val="59B82C0A"/>
    <w:rsid w:val="59CC684B"/>
    <w:rsid w:val="59D37923"/>
    <w:rsid w:val="59EF4608"/>
    <w:rsid w:val="5A055A20"/>
    <w:rsid w:val="5A09613A"/>
    <w:rsid w:val="5A1D0E6B"/>
    <w:rsid w:val="5A243953"/>
    <w:rsid w:val="5A4B6689"/>
    <w:rsid w:val="5A4D7BDF"/>
    <w:rsid w:val="5A613EE4"/>
    <w:rsid w:val="5A7730D3"/>
    <w:rsid w:val="5A7E14D8"/>
    <w:rsid w:val="5AA31AA8"/>
    <w:rsid w:val="5ABB7947"/>
    <w:rsid w:val="5ACE5634"/>
    <w:rsid w:val="5AD3779D"/>
    <w:rsid w:val="5AF25E3F"/>
    <w:rsid w:val="5B0E1FF7"/>
    <w:rsid w:val="5B17055A"/>
    <w:rsid w:val="5B2F044B"/>
    <w:rsid w:val="5B4713E2"/>
    <w:rsid w:val="5B57216F"/>
    <w:rsid w:val="5B713BEA"/>
    <w:rsid w:val="5B8733C1"/>
    <w:rsid w:val="5B8E262D"/>
    <w:rsid w:val="5B953297"/>
    <w:rsid w:val="5BAF51D1"/>
    <w:rsid w:val="5BCC2B7B"/>
    <w:rsid w:val="5BD26886"/>
    <w:rsid w:val="5BFE4C0D"/>
    <w:rsid w:val="5C2560DC"/>
    <w:rsid w:val="5C2848D8"/>
    <w:rsid w:val="5C4C134F"/>
    <w:rsid w:val="5C4E2712"/>
    <w:rsid w:val="5C7136B4"/>
    <w:rsid w:val="5C776E41"/>
    <w:rsid w:val="5C836109"/>
    <w:rsid w:val="5C862F2C"/>
    <w:rsid w:val="5C924ACC"/>
    <w:rsid w:val="5C925A4D"/>
    <w:rsid w:val="5C956C6B"/>
    <w:rsid w:val="5C973B22"/>
    <w:rsid w:val="5C9E63F6"/>
    <w:rsid w:val="5C9F38C8"/>
    <w:rsid w:val="5CA15311"/>
    <w:rsid w:val="5CA814BB"/>
    <w:rsid w:val="5CCA017F"/>
    <w:rsid w:val="5CCD47BB"/>
    <w:rsid w:val="5CD231F8"/>
    <w:rsid w:val="5CF47C7A"/>
    <w:rsid w:val="5D0A6266"/>
    <w:rsid w:val="5D1B5FD1"/>
    <w:rsid w:val="5D1F3D0C"/>
    <w:rsid w:val="5D2928D9"/>
    <w:rsid w:val="5D3769ED"/>
    <w:rsid w:val="5D544798"/>
    <w:rsid w:val="5D567164"/>
    <w:rsid w:val="5D792E0A"/>
    <w:rsid w:val="5D8C763D"/>
    <w:rsid w:val="5D972326"/>
    <w:rsid w:val="5DB04375"/>
    <w:rsid w:val="5DEF1415"/>
    <w:rsid w:val="5E115B68"/>
    <w:rsid w:val="5E1829ED"/>
    <w:rsid w:val="5E191EBC"/>
    <w:rsid w:val="5E1E3FF8"/>
    <w:rsid w:val="5E1F5665"/>
    <w:rsid w:val="5E2E2E11"/>
    <w:rsid w:val="5E3C75B8"/>
    <w:rsid w:val="5E435714"/>
    <w:rsid w:val="5E6C7CE5"/>
    <w:rsid w:val="5E9842AF"/>
    <w:rsid w:val="5EA24A3E"/>
    <w:rsid w:val="5EA24B7B"/>
    <w:rsid w:val="5EB24DA9"/>
    <w:rsid w:val="5EB56F91"/>
    <w:rsid w:val="5EB628C7"/>
    <w:rsid w:val="5ED96695"/>
    <w:rsid w:val="5EE54339"/>
    <w:rsid w:val="5EEF0B6B"/>
    <w:rsid w:val="5EEF6924"/>
    <w:rsid w:val="5EFD1F98"/>
    <w:rsid w:val="5F2908C2"/>
    <w:rsid w:val="5F367991"/>
    <w:rsid w:val="5F377592"/>
    <w:rsid w:val="5F4443AB"/>
    <w:rsid w:val="5F4C07E3"/>
    <w:rsid w:val="5F5605BD"/>
    <w:rsid w:val="5F5871F7"/>
    <w:rsid w:val="5F5E7D82"/>
    <w:rsid w:val="5F6B5D0B"/>
    <w:rsid w:val="5F764437"/>
    <w:rsid w:val="5F881E75"/>
    <w:rsid w:val="5F8F491A"/>
    <w:rsid w:val="5F9740A6"/>
    <w:rsid w:val="5F9A69BA"/>
    <w:rsid w:val="5FA968FC"/>
    <w:rsid w:val="5FAF7BC8"/>
    <w:rsid w:val="5FE43237"/>
    <w:rsid w:val="5FE5480D"/>
    <w:rsid w:val="5FEB1766"/>
    <w:rsid w:val="5FF5193C"/>
    <w:rsid w:val="60044925"/>
    <w:rsid w:val="600F6BCC"/>
    <w:rsid w:val="601E1CC2"/>
    <w:rsid w:val="60212162"/>
    <w:rsid w:val="603C7F13"/>
    <w:rsid w:val="604F7FD8"/>
    <w:rsid w:val="605B2F70"/>
    <w:rsid w:val="605B3B7B"/>
    <w:rsid w:val="606145BC"/>
    <w:rsid w:val="60726102"/>
    <w:rsid w:val="6073688B"/>
    <w:rsid w:val="60AA1F73"/>
    <w:rsid w:val="60B00E4B"/>
    <w:rsid w:val="60C37E5D"/>
    <w:rsid w:val="60E67B2C"/>
    <w:rsid w:val="60EA14B6"/>
    <w:rsid w:val="60EC73D5"/>
    <w:rsid w:val="60FA7024"/>
    <w:rsid w:val="610C7C06"/>
    <w:rsid w:val="61107149"/>
    <w:rsid w:val="6111212E"/>
    <w:rsid w:val="61232666"/>
    <w:rsid w:val="613A5B9E"/>
    <w:rsid w:val="613D2B94"/>
    <w:rsid w:val="6145779D"/>
    <w:rsid w:val="61667001"/>
    <w:rsid w:val="617E6D27"/>
    <w:rsid w:val="61820908"/>
    <w:rsid w:val="61AC735B"/>
    <w:rsid w:val="61BE3650"/>
    <w:rsid w:val="61C006AB"/>
    <w:rsid w:val="621071B2"/>
    <w:rsid w:val="624334DF"/>
    <w:rsid w:val="62556D86"/>
    <w:rsid w:val="625F1DC3"/>
    <w:rsid w:val="62614F5E"/>
    <w:rsid w:val="628557BE"/>
    <w:rsid w:val="628C7AEA"/>
    <w:rsid w:val="62B727D2"/>
    <w:rsid w:val="62B77AC0"/>
    <w:rsid w:val="62DA4EB0"/>
    <w:rsid w:val="62DF1CCF"/>
    <w:rsid w:val="62DF5F94"/>
    <w:rsid w:val="62E267DC"/>
    <w:rsid w:val="62F24C58"/>
    <w:rsid w:val="62FB6FDD"/>
    <w:rsid w:val="63035F46"/>
    <w:rsid w:val="630A467D"/>
    <w:rsid w:val="631912D8"/>
    <w:rsid w:val="632006FD"/>
    <w:rsid w:val="6321256C"/>
    <w:rsid w:val="6338638E"/>
    <w:rsid w:val="634C6CB7"/>
    <w:rsid w:val="639045F2"/>
    <w:rsid w:val="63A559B8"/>
    <w:rsid w:val="63B110B2"/>
    <w:rsid w:val="63BA6647"/>
    <w:rsid w:val="63CD6E2F"/>
    <w:rsid w:val="63D12CA6"/>
    <w:rsid w:val="63D40FD9"/>
    <w:rsid w:val="63E65CEB"/>
    <w:rsid w:val="63ED56A2"/>
    <w:rsid w:val="64083E2D"/>
    <w:rsid w:val="640B3165"/>
    <w:rsid w:val="64127C99"/>
    <w:rsid w:val="64211FE4"/>
    <w:rsid w:val="64245EED"/>
    <w:rsid w:val="64262937"/>
    <w:rsid w:val="64292260"/>
    <w:rsid w:val="64365088"/>
    <w:rsid w:val="643A29DE"/>
    <w:rsid w:val="644700F6"/>
    <w:rsid w:val="64551D9A"/>
    <w:rsid w:val="645F7CF1"/>
    <w:rsid w:val="647A2D88"/>
    <w:rsid w:val="64926DAE"/>
    <w:rsid w:val="64A02736"/>
    <w:rsid w:val="64D262F5"/>
    <w:rsid w:val="64EC52B7"/>
    <w:rsid w:val="64F23070"/>
    <w:rsid w:val="65074918"/>
    <w:rsid w:val="650844A2"/>
    <w:rsid w:val="65200873"/>
    <w:rsid w:val="653075C6"/>
    <w:rsid w:val="65314A2C"/>
    <w:rsid w:val="65463A34"/>
    <w:rsid w:val="655B22C3"/>
    <w:rsid w:val="655E2DA9"/>
    <w:rsid w:val="65607A06"/>
    <w:rsid w:val="65634A9F"/>
    <w:rsid w:val="65BA62F5"/>
    <w:rsid w:val="65D14EF0"/>
    <w:rsid w:val="65EB17EF"/>
    <w:rsid w:val="66027566"/>
    <w:rsid w:val="6613442E"/>
    <w:rsid w:val="66195DBD"/>
    <w:rsid w:val="661C6817"/>
    <w:rsid w:val="66376B1F"/>
    <w:rsid w:val="664D0403"/>
    <w:rsid w:val="66595D47"/>
    <w:rsid w:val="6666227A"/>
    <w:rsid w:val="666741BA"/>
    <w:rsid w:val="66743EE0"/>
    <w:rsid w:val="66892768"/>
    <w:rsid w:val="66961E25"/>
    <w:rsid w:val="66992BB6"/>
    <w:rsid w:val="66A04360"/>
    <w:rsid w:val="66A35CE6"/>
    <w:rsid w:val="66C30B67"/>
    <w:rsid w:val="66C46539"/>
    <w:rsid w:val="66C9141E"/>
    <w:rsid w:val="66CC4A93"/>
    <w:rsid w:val="66CD2BCE"/>
    <w:rsid w:val="66CE2E55"/>
    <w:rsid w:val="66DB5126"/>
    <w:rsid w:val="66FF6FA5"/>
    <w:rsid w:val="6705380C"/>
    <w:rsid w:val="672F3D88"/>
    <w:rsid w:val="67397E17"/>
    <w:rsid w:val="673F6D17"/>
    <w:rsid w:val="6748066E"/>
    <w:rsid w:val="67503F71"/>
    <w:rsid w:val="67511507"/>
    <w:rsid w:val="67646BF0"/>
    <w:rsid w:val="67703CB3"/>
    <w:rsid w:val="677C663F"/>
    <w:rsid w:val="67A16934"/>
    <w:rsid w:val="67A17A07"/>
    <w:rsid w:val="67B3612F"/>
    <w:rsid w:val="67BC779F"/>
    <w:rsid w:val="67C976D6"/>
    <w:rsid w:val="67F52A07"/>
    <w:rsid w:val="67F90127"/>
    <w:rsid w:val="67FF3AD7"/>
    <w:rsid w:val="68164184"/>
    <w:rsid w:val="6836552F"/>
    <w:rsid w:val="68474D05"/>
    <w:rsid w:val="684F18E9"/>
    <w:rsid w:val="686B226C"/>
    <w:rsid w:val="68721E24"/>
    <w:rsid w:val="687474F5"/>
    <w:rsid w:val="689D59B7"/>
    <w:rsid w:val="68A4737D"/>
    <w:rsid w:val="68A62A32"/>
    <w:rsid w:val="68C57A2E"/>
    <w:rsid w:val="690D0FC7"/>
    <w:rsid w:val="69123495"/>
    <w:rsid w:val="691420C0"/>
    <w:rsid w:val="69313C63"/>
    <w:rsid w:val="6936542D"/>
    <w:rsid w:val="693C0E9C"/>
    <w:rsid w:val="693E7F33"/>
    <w:rsid w:val="69421DF2"/>
    <w:rsid w:val="69507778"/>
    <w:rsid w:val="69551B85"/>
    <w:rsid w:val="695C3066"/>
    <w:rsid w:val="69712D05"/>
    <w:rsid w:val="69820325"/>
    <w:rsid w:val="698B0B33"/>
    <w:rsid w:val="698D6A5F"/>
    <w:rsid w:val="698E54F9"/>
    <w:rsid w:val="698F2633"/>
    <w:rsid w:val="699119A4"/>
    <w:rsid w:val="69A22BF3"/>
    <w:rsid w:val="69C576F1"/>
    <w:rsid w:val="69CA415E"/>
    <w:rsid w:val="69DD016D"/>
    <w:rsid w:val="69EE108B"/>
    <w:rsid w:val="6A1123F1"/>
    <w:rsid w:val="6A121FC5"/>
    <w:rsid w:val="6A244177"/>
    <w:rsid w:val="6A277271"/>
    <w:rsid w:val="6A314210"/>
    <w:rsid w:val="6A3403E6"/>
    <w:rsid w:val="6A3704A8"/>
    <w:rsid w:val="6A423E83"/>
    <w:rsid w:val="6A4A66C9"/>
    <w:rsid w:val="6A73101D"/>
    <w:rsid w:val="6A7A6691"/>
    <w:rsid w:val="6A9A3085"/>
    <w:rsid w:val="6A9D7871"/>
    <w:rsid w:val="6AC73C90"/>
    <w:rsid w:val="6AD239F6"/>
    <w:rsid w:val="6ADC33C7"/>
    <w:rsid w:val="6AE464C6"/>
    <w:rsid w:val="6AE828C9"/>
    <w:rsid w:val="6B05788D"/>
    <w:rsid w:val="6B1A24C7"/>
    <w:rsid w:val="6B581E82"/>
    <w:rsid w:val="6B6021E3"/>
    <w:rsid w:val="6B686035"/>
    <w:rsid w:val="6B717562"/>
    <w:rsid w:val="6B8D1436"/>
    <w:rsid w:val="6B953B2E"/>
    <w:rsid w:val="6B9C4C13"/>
    <w:rsid w:val="6BAC671A"/>
    <w:rsid w:val="6BCF587B"/>
    <w:rsid w:val="6BE11E93"/>
    <w:rsid w:val="6BFA0A6A"/>
    <w:rsid w:val="6C172AC1"/>
    <w:rsid w:val="6C1826CD"/>
    <w:rsid w:val="6C1A638F"/>
    <w:rsid w:val="6C2839DD"/>
    <w:rsid w:val="6C353263"/>
    <w:rsid w:val="6C3B78A2"/>
    <w:rsid w:val="6C420FF0"/>
    <w:rsid w:val="6C434417"/>
    <w:rsid w:val="6C5F738B"/>
    <w:rsid w:val="6C6D160E"/>
    <w:rsid w:val="6C8162A7"/>
    <w:rsid w:val="6CA87492"/>
    <w:rsid w:val="6CB278EC"/>
    <w:rsid w:val="6CDF2FC1"/>
    <w:rsid w:val="6CED5350"/>
    <w:rsid w:val="6CF23DAC"/>
    <w:rsid w:val="6D010939"/>
    <w:rsid w:val="6D287C78"/>
    <w:rsid w:val="6D2977D9"/>
    <w:rsid w:val="6D3B479F"/>
    <w:rsid w:val="6D4618D8"/>
    <w:rsid w:val="6D587DFA"/>
    <w:rsid w:val="6D5D4AF2"/>
    <w:rsid w:val="6D635F83"/>
    <w:rsid w:val="6D6A7267"/>
    <w:rsid w:val="6D812919"/>
    <w:rsid w:val="6D8E4930"/>
    <w:rsid w:val="6DA41C7C"/>
    <w:rsid w:val="6DC318B8"/>
    <w:rsid w:val="6DCF13CC"/>
    <w:rsid w:val="6DD47B89"/>
    <w:rsid w:val="6DE166E8"/>
    <w:rsid w:val="6DE71FED"/>
    <w:rsid w:val="6DE766BC"/>
    <w:rsid w:val="6DE94A28"/>
    <w:rsid w:val="6DF610FC"/>
    <w:rsid w:val="6DFA21A5"/>
    <w:rsid w:val="6E02027C"/>
    <w:rsid w:val="6E1A2DC4"/>
    <w:rsid w:val="6E1B18FE"/>
    <w:rsid w:val="6E1B7596"/>
    <w:rsid w:val="6E224B1E"/>
    <w:rsid w:val="6E300C3B"/>
    <w:rsid w:val="6E5B13FC"/>
    <w:rsid w:val="6E68711C"/>
    <w:rsid w:val="6E695729"/>
    <w:rsid w:val="6E743D40"/>
    <w:rsid w:val="6E8C5E47"/>
    <w:rsid w:val="6E933526"/>
    <w:rsid w:val="6EB47E32"/>
    <w:rsid w:val="6EB7229A"/>
    <w:rsid w:val="6EC1468E"/>
    <w:rsid w:val="6ED47459"/>
    <w:rsid w:val="6EF86A1C"/>
    <w:rsid w:val="6F295C48"/>
    <w:rsid w:val="6F2C44F7"/>
    <w:rsid w:val="6F353FAE"/>
    <w:rsid w:val="6F412A05"/>
    <w:rsid w:val="6F4624DD"/>
    <w:rsid w:val="6F54558C"/>
    <w:rsid w:val="6F5D1A2B"/>
    <w:rsid w:val="6F617455"/>
    <w:rsid w:val="6F7411C9"/>
    <w:rsid w:val="6F8A5F42"/>
    <w:rsid w:val="6FA065F9"/>
    <w:rsid w:val="6FAE4D6A"/>
    <w:rsid w:val="6FC16447"/>
    <w:rsid w:val="6FC3037F"/>
    <w:rsid w:val="6FC61BC7"/>
    <w:rsid w:val="6FC65F71"/>
    <w:rsid w:val="6FC8794B"/>
    <w:rsid w:val="6FFE47B1"/>
    <w:rsid w:val="70130D0A"/>
    <w:rsid w:val="701D0A43"/>
    <w:rsid w:val="70286E4D"/>
    <w:rsid w:val="70352391"/>
    <w:rsid w:val="70373D39"/>
    <w:rsid w:val="70381D1D"/>
    <w:rsid w:val="703D53DE"/>
    <w:rsid w:val="703E387F"/>
    <w:rsid w:val="704D056B"/>
    <w:rsid w:val="705D5048"/>
    <w:rsid w:val="706B125F"/>
    <w:rsid w:val="708824AF"/>
    <w:rsid w:val="70945E20"/>
    <w:rsid w:val="70953C87"/>
    <w:rsid w:val="70B16737"/>
    <w:rsid w:val="70C6078D"/>
    <w:rsid w:val="70CC38C6"/>
    <w:rsid w:val="70CD284E"/>
    <w:rsid w:val="70D25409"/>
    <w:rsid w:val="70D840D1"/>
    <w:rsid w:val="70E3764F"/>
    <w:rsid w:val="70E51F6E"/>
    <w:rsid w:val="70ED223E"/>
    <w:rsid w:val="70F23855"/>
    <w:rsid w:val="71081709"/>
    <w:rsid w:val="71086A75"/>
    <w:rsid w:val="711E6860"/>
    <w:rsid w:val="71234E85"/>
    <w:rsid w:val="71302C54"/>
    <w:rsid w:val="71333232"/>
    <w:rsid w:val="714022D3"/>
    <w:rsid w:val="71414724"/>
    <w:rsid w:val="71421B3E"/>
    <w:rsid w:val="715E0A4B"/>
    <w:rsid w:val="716008A5"/>
    <w:rsid w:val="71627B63"/>
    <w:rsid w:val="716D6278"/>
    <w:rsid w:val="71720F72"/>
    <w:rsid w:val="7177098F"/>
    <w:rsid w:val="71796B62"/>
    <w:rsid w:val="719C17B8"/>
    <w:rsid w:val="71B36C76"/>
    <w:rsid w:val="71CE7851"/>
    <w:rsid w:val="71DB4419"/>
    <w:rsid w:val="71F10849"/>
    <w:rsid w:val="72091D8A"/>
    <w:rsid w:val="722A7144"/>
    <w:rsid w:val="722B47D9"/>
    <w:rsid w:val="722D0A7B"/>
    <w:rsid w:val="7235686B"/>
    <w:rsid w:val="723872FF"/>
    <w:rsid w:val="72543798"/>
    <w:rsid w:val="725A4346"/>
    <w:rsid w:val="72600719"/>
    <w:rsid w:val="7272786B"/>
    <w:rsid w:val="7277462F"/>
    <w:rsid w:val="72863561"/>
    <w:rsid w:val="72A6238B"/>
    <w:rsid w:val="72B43D23"/>
    <w:rsid w:val="72B9164F"/>
    <w:rsid w:val="72B95282"/>
    <w:rsid w:val="72BF16CA"/>
    <w:rsid w:val="72C51719"/>
    <w:rsid w:val="72D7626C"/>
    <w:rsid w:val="72E630E9"/>
    <w:rsid w:val="72FE08B3"/>
    <w:rsid w:val="73040706"/>
    <w:rsid w:val="730D25DA"/>
    <w:rsid w:val="732A1DBB"/>
    <w:rsid w:val="732C1D64"/>
    <w:rsid w:val="733A6020"/>
    <w:rsid w:val="736149A6"/>
    <w:rsid w:val="73665A10"/>
    <w:rsid w:val="7373134E"/>
    <w:rsid w:val="738A43A6"/>
    <w:rsid w:val="73BA3EB2"/>
    <w:rsid w:val="73BB16E8"/>
    <w:rsid w:val="73C10822"/>
    <w:rsid w:val="73CE5E50"/>
    <w:rsid w:val="73DF6DDA"/>
    <w:rsid w:val="73E1125D"/>
    <w:rsid w:val="73E23892"/>
    <w:rsid w:val="73F17A44"/>
    <w:rsid w:val="7427620D"/>
    <w:rsid w:val="74345772"/>
    <w:rsid w:val="743E1A26"/>
    <w:rsid w:val="747C7483"/>
    <w:rsid w:val="74874635"/>
    <w:rsid w:val="748C6A59"/>
    <w:rsid w:val="74A15D8C"/>
    <w:rsid w:val="74AF045D"/>
    <w:rsid w:val="74B90E10"/>
    <w:rsid w:val="74B94591"/>
    <w:rsid w:val="74BE7B72"/>
    <w:rsid w:val="74C473E1"/>
    <w:rsid w:val="74CA0F0D"/>
    <w:rsid w:val="74D66148"/>
    <w:rsid w:val="74D913C5"/>
    <w:rsid w:val="74EA4288"/>
    <w:rsid w:val="74F36057"/>
    <w:rsid w:val="74FD184A"/>
    <w:rsid w:val="75064607"/>
    <w:rsid w:val="751B3F67"/>
    <w:rsid w:val="752F4B57"/>
    <w:rsid w:val="75393E33"/>
    <w:rsid w:val="754F33E8"/>
    <w:rsid w:val="75541B5E"/>
    <w:rsid w:val="755C410F"/>
    <w:rsid w:val="756A2978"/>
    <w:rsid w:val="756E109E"/>
    <w:rsid w:val="757B196C"/>
    <w:rsid w:val="7597044B"/>
    <w:rsid w:val="759B5EDC"/>
    <w:rsid w:val="75A20B47"/>
    <w:rsid w:val="75AB2AF6"/>
    <w:rsid w:val="75AE3BC0"/>
    <w:rsid w:val="75C56E33"/>
    <w:rsid w:val="75C74021"/>
    <w:rsid w:val="75D04ED0"/>
    <w:rsid w:val="75EC2FDE"/>
    <w:rsid w:val="75F64071"/>
    <w:rsid w:val="75F64B47"/>
    <w:rsid w:val="75FE3D1E"/>
    <w:rsid w:val="76022272"/>
    <w:rsid w:val="76106B5A"/>
    <w:rsid w:val="76225967"/>
    <w:rsid w:val="7627042F"/>
    <w:rsid w:val="763A37BC"/>
    <w:rsid w:val="765A7458"/>
    <w:rsid w:val="765C59C0"/>
    <w:rsid w:val="76840C0D"/>
    <w:rsid w:val="76904A44"/>
    <w:rsid w:val="769A3A10"/>
    <w:rsid w:val="76A50120"/>
    <w:rsid w:val="76BA561B"/>
    <w:rsid w:val="76C47504"/>
    <w:rsid w:val="76CE75BC"/>
    <w:rsid w:val="76DC485F"/>
    <w:rsid w:val="76DE09F9"/>
    <w:rsid w:val="76E06826"/>
    <w:rsid w:val="76E77F48"/>
    <w:rsid w:val="76FC3754"/>
    <w:rsid w:val="770C2EF4"/>
    <w:rsid w:val="770C5486"/>
    <w:rsid w:val="770E5E0B"/>
    <w:rsid w:val="774E7FCE"/>
    <w:rsid w:val="77563BF5"/>
    <w:rsid w:val="77641DB6"/>
    <w:rsid w:val="776D207B"/>
    <w:rsid w:val="776D6438"/>
    <w:rsid w:val="777001E5"/>
    <w:rsid w:val="777450A5"/>
    <w:rsid w:val="77774764"/>
    <w:rsid w:val="77AB0674"/>
    <w:rsid w:val="77AE412C"/>
    <w:rsid w:val="77B601F7"/>
    <w:rsid w:val="77BA5B6C"/>
    <w:rsid w:val="77CA1FC4"/>
    <w:rsid w:val="77CA4A33"/>
    <w:rsid w:val="77E17550"/>
    <w:rsid w:val="77E91BC2"/>
    <w:rsid w:val="77F216BB"/>
    <w:rsid w:val="77FA3E4A"/>
    <w:rsid w:val="77FB0EF8"/>
    <w:rsid w:val="780B7D64"/>
    <w:rsid w:val="78331835"/>
    <w:rsid w:val="78692250"/>
    <w:rsid w:val="788C0F78"/>
    <w:rsid w:val="789B45A9"/>
    <w:rsid w:val="78B31F5B"/>
    <w:rsid w:val="78C00F4E"/>
    <w:rsid w:val="78D60600"/>
    <w:rsid w:val="78E10979"/>
    <w:rsid w:val="78E27C66"/>
    <w:rsid w:val="78EE2DAD"/>
    <w:rsid w:val="78FF31DC"/>
    <w:rsid w:val="79157BE0"/>
    <w:rsid w:val="79163829"/>
    <w:rsid w:val="792768A4"/>
    <w:rsid w:val="792B3B33"/>
    <w:rsid w:val="792E7913"/>
    <w:rsid w:val="7930089F"/>
    <w:rsid w:val="79383627"/>
    <w:rsid w:val="793A61EF"/>
    <w:rsid w:val="793E7F6D"/>
    <w:rsid w:val="79471083"/>
    <w:rsid w:val="795F597E"/>
    <w:rsid w:val="796D2851"/>
    <w:rsid w:val="79771488"/>
    <w:rsid w:val="79800908"/>
    <w:rsid w:val="79A03270"/>
    <w:rsid w:val="79C921DC"/>
    <w:rsid w:val="79D17700"/>
    <w:rsid w:val="79D62303"/>
    <w:rsid w:val="79DC6D0A"/>
    <w:rsid w:val="79E1544C"/>
    <w:rsid w:val="79E335DB"/>
    <w:rsid w:val="79E833FC"/>
    <w:rsid w:val="7A066CE9"/>
    <w:rsid w:val="7A114D9C"/>
    <w:rsid w:val="7A1C69F9"/>
    <w:rsid w:val="7A382FAD"/>
    <w:rsid w:val="7A444FDE"/>
    <w:rsid w:val="7A473E45"/>
    <w:rsid w:val="7A4E3D18"/>
    <w:rsid w:val="7A682177"/>
    <w:rsid w:val="7A68373E"/>
    <w:rsid w:val="7A744912"/>
    <w:rsid w:val="7A9C3CCB"/>
    <w:rsid w:val="7AA72AFF"/>
    <w:rsid w:val="7AC97948"/>
    <w:rsid w:val="7AD666F9"/>
    <w:rsid w:val="7ADC3421"/>
    <w:rsid w:val="7B193A4E"/>
    <w:rsid w:val="7B265DE8"/>
    <w:rsid w:val="7B3F0BED"/>
    <w:rsid w:val="7B512F04"/>
    <w:rsid w:val="7B591077"/>
    <w:rsid w:val="7B606F08"/>
    <w:rsid w:val="7B635E51"/>
    <w:rsid w:val="7B640E55"/>
    <w:rsid w:val="7B641C1C"/>
    <w:rsid w:val="7B715D49"/>
    <w:rsid w:val="7B894459"/>
    <w:rsid w:val="7B923910"/>
    <w:rsid w:val="7B9E63B8"/>
    <w:rsid w:val="7BB70E87"/>
    <w:rsid w:val="7BB874DF"/>
    <w:rsid w:val="7BC27B9B"/>
    <w:rsid w:val="7BC45209"/>
    <w:rsid w:val="7BCC4D58"/>
    <w:rsid w:val="7BE86DAE"/>
    <w:rsid w:val="7C03786D"/>
    <w:rsid w:val="7C0C7455"/>
    <w:rsid w:val="7C114155"/>
    <w:rsid w:val="7C180ECD"/>
    <w:rsid w:val="7C1E4A30"/>
    <w:rsid w:val="7C220C91"/>
    <w:rsid w:val="7C2451D5"/>
    <w:rsid w:val="7C4C09EA"/>
    <w:rsid w:val="7C4C788F"/>
    <w:rsid w:val="7C552863"/>
    <w:rsid w:val="7C562008"/>
    <w:rsid w:val="7C6C5123"/>
    <w:rsid w:val="7C9363DD"/>
    <w:rsid w:val="7C99046F"/>
    <w:rsid w:val="7CA66C00"/>
    <w:rsid w:val="7CAD063A"/>
    <w:rsid w:val="7CC36169"/>
    <w:rsid w:val="7CD610F4"/>
    <w:rsid w:val="7CEB7367"/>
    <w:rsid w:val="7CED5EEF"/>
    <w:rsid w:val="7CF5435B"/>
    <w:rsid w:val="7D031147"/>
    <w:rsid w:val="7D0A4F83"/>
    <w:rsid w:val="7D2A37FE"/>
    <w:rsid w:val="7D2C7B91"/>
    <w:rsid w:val="7D2D0F64"/>
    <w:rsid w:val="7D526596"/>
    <w:rsid w:val="7D5E2955"/>
    <w:rsid w:val="7D613B57"/>
    <w:rsid w:val="7D7A1D16"/>
    <w:rsid w:val="7D9014BB"/>
    <w:rsid w:val="7DB57B81"/>
    <w:rsid w:val="7DBD1354"/>
    <w:rsid w:val="7DFF242D"/>
    <w:rsid w:val="7E013C6D"/>
    <w:rsid w:val="7E07694B"/>
    <w:rsid w:val="7E093292"/>
    <w:rsid w:val="7E177784"/>
    <w:rsid w:val="7E2C0CDE"/>
    <w:rsid w:val="7E440CA6"/>
    <w:rsid w:val="7E725920"/>
    <w:rsid w:val="7E8059C6"/>
    <w:rsid w:val="7E8E716E"/>
    <w:rsid w:val="7EA669EB"/>
    <w:rsid w:val="7EC87524"/>
    <w:rsid w:val="7EDA5C00"/>
    <w:rsid w:val="7EDF2B0F"/>
    <w:rsid w:val="7EE84919"/>
    <w:rsid w:val="7EF72534"/>
    <w:rsid w:val="7F0B5FE4"/>
    <w:rsid w:val="7F1302B3"/>
    <w:rsid w:val="7F215E7A"/>
    <w:rsid w:val="7F3147D3"/>
    <w:rsid w:val="7F3517DD"/>
    <w:rsid w:val="7F5D04C9"/>
    <w:rsid w:val="7F5D2611"/>
    <w:rsid w:val="7F773B17"/>
    <w:rsid w:val="7F7F2EF9"/>
    <w:rsid w:val="7F8E56E0"/>
    <w:rsid w:val="7F9D0C35"/>
    <w:rsid w:val="7FA57535"/>
    <w:rsid w:val="7FAB458A"/>
    <w:rsid w:val="7FB15C33"/>
    <w:rsid w:val="7FBE0EEA"/>
    <w:rsid w:val="7FD220F2"/>
    <w:rsid w:val="7FD87AE6"/>
    <w:rsid w:val="7FEF41AB"/>
    <w:rsid w:val="7FF6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Normal Indent"/>
    <w:basedOn w:val="1"/>
    <w:next w:val="1"/>
    <w:qFormat/>
    <w:uiPriority w:val="0"/>
    <w:pPr>
      <w:ind w:firstLine="200" w:firstLineChars="200"/>
    </w:pPr>
    <w:rPr>
      <w:rFonts w:ascii="??" w:hAnsi="??"/>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昆明市嵩明县党政机关单位</Company>
  <Pages>10</Pages>
  <Words>6650</Words>
  <Characters>6990</Characters>
  <Lines>0</Lines>
  <Paragraphs>0</Paragraphs>
  <TotalTime>14</TotalTime>
  <ScaleCrop>false</ScaleCrop>
  <LinksUpToDate>false</LinksUpToDate>
  <CharactersWithSpaces>6990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2020-10-12T08:43:00Z</dcterms:created>
  <dc:creator>Administrator</dc:creator>
  <cp:lastModifiedBy>嵩明县委巡察办</cp:lastModifiedBy>
  <cp:lastPrinted>2025-11-12T02:51:00Z</cp:lastPrinted>
  <dcterms:modified xsi:type="dcterms:W3CDTF">2026-01-20T08:25:44Z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9DA6095C753C4792A81CB186A6676B49_13</vt:lpwstr>
  </property>
  <property fmtid="{D5CDD505-2E9C-101B-9397-08002B2CF9AE}" pid="4" name="KSOTemplateDocerSaveRecord">
    <vt:lpwstr>eyJoZGlkIjoiNzcxMmIxMTIzM2Y1MmZiZjhmYjk0YzFmYzhiOTc5MmUiLCJ1c2VySWQiOiI1MjQwNjE0NTIifQ==</vt:lpwstr>
  </property>
</Properties>
</file>